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2ED9"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t>Glosarios de términos climáticos</w:t>
      </w:r>
    </w:p>
    <w:p w14:paraId="76960C0D"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75594B07"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Glosario climático para jóvenes de UNICEF:</w:t>
      </w:r>
    </w:p>
    <w:p w14:paraId="7DA03291"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05C0DB97"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5" w:history="1">
        <w:r w:rsidRPr="00423AFF">
          <w:rPr>
            <w:rFonts w:ascii="Arial" w:eastAsia="Times New Roman" w:hAnsi="Arial" w:cs="Arial"/>
            <w:color w:val="1155CC"/>
            <w:u w:val="single"/>
            <w:lang w:eastAsia="es-CR"/>
          </w:rPr>
          <w:t>https://www.unicef.org/lac/sites/unicef.org.lac/files/2021-07/glosario-climatico-para-jovenes.pdf</w:t>
        </w:r>
      </w:hyperlink>
    </w:p>
    <w:p w14:paraId="52B4ED85"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0208F3F7"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Glosario de la organización Salud sin Daño: </w:t>
      </w:r>
    </w:p>
    <w:p w14:paraId="2C840CBE"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60E9AFD6"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6" w:history="1">
        <w:r w:rsidRPr="00423AFF">
          <w:rPr>
            <w:rFonts w:ascii="Arial" w:eastAsia="Times New Roman" w:hAnsi="Arial" w:cs="Arial"/>
            <w:color w:val="1155CC"/>
            <w:u w:val="single"/>
            <w:lang w:eastAsia="es-CR"/>
          </w:rPr>
          <w:t>https://saludsindanio.org/glosarioCC</w:t>
        </w:r>
      </w:hyperlink>
    </w:p>
    <w:p w14:paraId="000B9B48"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5850DA45"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 xml:space="preserve">Glosario de </w:t>
      </w:r>
      <w:proofErr w:type="spellStart"/>
      <w:r w:rsidRPr="00423AFF">
        <w:rPr>
          <w:rFonts w:ascii="Arial" w:eastAsia="Times New Roman" w:hAnsi="Arial" w:cs="Arial"/>
          <w:b/>
          <w:bCs/>
          <w:color w:val="000000"/>
          <w:lang w:eastAsia="es-CR"/>
        </w:rPr>
        <w:t>ConexiónCOP</w:t>
      </w:r>
      <w:proofErr w:type="spellEnd"/>
      <w:r w:rsidRPr="00423AFF">
        <w:rPr>
          <w:rFonts w:ascii="Arial" w:eastAsia="Times New Roman" w:hAnsi="Arial" w:cs="Arial"/>
          <w:b/>
          <w:bCs/>
          <w:color w:val="000000"/>
          <w:lang w:eastAsia="es-CR"/>
        </w:rPr>
        <w:t>:</w:t>
      </w:r>
    </w:p>
    <w:p w14:paraId="30D25CFD"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114627CF"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7" w:history="1">
        <w:r w:rsidRPr="00423AFF">
          <w:rPr>
            <w:rFonts w:ascii="Arial" w:eastAsia="Times New Roman" w:hAnsi="Arial" w:cs="Arial"/>
            <w:color w:val="1155CC"/>
            <w:u w:val="single"/>
            <w:lang w:eastAsia="es-CR"/>
          </w:rPr>
          <w:t>https://conexioncop.com/glosario/</w:t>
        </w:r>
      </w:hyperlink>
    </w:p>
    <w:p w14:paraId="4B71F821"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6E48F236"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Glosario del IPCC: </w:t>
      </w:r>
    </w:p>
    <w:p w14:paraId="7F80F4DA"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113E5D7D"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8" w:history="1">
        <w:r w:rsidRPr="00423AFF">
          <w:rPr>
            <w:rFonts w:ascii="Arial" w:eastAsia="Times New Roman" w:hAnsi="Arial" w:cs="Arial"/>
            <w:color w:val="1155CC"/>
            <w:u w:val="single"/>
            <w:lang w:eastAsia="es-CR"/>
          </w:rPr>
          <w:t>https://www.ipcc.ch/site/assets/uploads/2018/08/WGI_AR5_glossary_ES.pdf</w:t>
        </w:r>
      </w:hyperlink>
    </w:p>
    <w:p w14:paraId="2095357E"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1731D547"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 xml:space="preserve">Manual para periodistas sobre cómo informar sobre fenómenos meteorológicos extremos y cambio climático (Ben Clarke, Universidad de Oxford, y </w:t>
      </w:r>
      <w:proofErr w:type="spellStart"/>
      <w:r w:rsidRPr="00423AFF">
        <w:rPr>
          <w:rFonts w:ascii="Arial" w:eastAsia="Times New Roman" w:hAnsi="Arial" w:cs="Arial"/>
          <w:b/>
          <w:bCs/>
          <w:color w:val="000000"/>
          <w:lang w:eastAsia="es-CR"/>
        </w:rPr>
        <w:t>Friederike</w:t>
      </w:r>
      <w:proofErr w:type="spellEnd"/>
      <w:r w:rsidRPr="00423AFF">
        <w:rPr>
          <w:rFonts w:ascii="Arial" w:eastAsia="Times New Roman" w:hAnsi="Arial" w:cs="Arial"/>
          <w:b/>
          <w:bCs/>
          <w:color w:val="000000"/>
          <w:lang w:eastAsia="es-CR"/>
        </w:rPr>
        <w:t xml:space="preserve"> Otto, Imperial </w:t>
      </w:r>
      <w:proofErr w:type="spellStart"/>
      <w:r w:rsidRPr="00423AFF">
        <w:rPr>
          <w:rFonts w:ascii="Arial" w:eastAsia="Times New Roman" w:hAnsi="Arial" w:cs="Arial"/>
          <w:b/>
          <w:bCs/>
          <w:color w:val="000000"/>
          <w:lang w:eastAsia="es-CR"/>
        </w:rPr>
        <w:t>College</w:t>
      </w:r>
      <w:proofErr w:type="spellEnd"/>
      <w:r w:rsidRPr="00423AFF">
        <w:rPr>
          <w:rFonts w:ascii="Arial" w:eastAsia="Times New Roman" w:hAnsi="Arial" w:cs="Arial"/>
          <w:b/>
          <w:bCs/>
          <w:color w:val="000000"/>
          <w:lang w:eastAsia="es-CR"/>
        </w:rPr>
        <w:t xml:space="preserve"> London)</w:t>
      </w:r>
    </w:p>
    <w:p w14:paraId="6DCFC89A" w14:textId="77777777" w:rsidR="00423AFF" w:rsidRPr="00423AFF" w:rsidRDefault="00423AFF" w:rsidP="00423AFF">
      <w:pPr>
        <w:shd w:val="clear" w:color="auto" w:fill="FFFFFF"/>
        <w:spacing w:after="0" w:line="240" w:lineRule="auto"/>
        <w:rPr>
          <w:rFonts w:ascii="Times New Roman" w:eastAsia="Times New Roman" w:hAnsi="Times New Roman" w:cs="Times New Roman"/>
          <w:sz w:val="24"/>
          <w:szCs w:val="24"/>
          <w:lang w:eastAsia="es-CR"/>
        </w:rPr>
      </w:pPr>
      <w:r w:rsidRPr="00423AFF">
        <w:rPr>
          <w:rFonts w:ascii="Times New Roman" w:eastAsia="Times New Roman" w:hAnsi="Times New Roman" w:cs="Times New Roman"/>
          <w:sz w:val="24"/>
          <w:szCs w:val="24"/>
          <w:lang w:eastAsia="es-CR"/>
        </w:rPr>
        <w:t> </w:t>
      </w:r>
    </w:p>
    <w:p w14:paraId="574FA48B"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9" w:history="1">
        <w:r w:rsidRPr="00423AFF">
          <w:rPr>
            <w:rFonts w:ascii="Arial" w:eastAsia="Times New Roman" w:hAnsi="Arial" w:cs="Arial"/>
            <w:color w:val="1155CC"/>
            <w:u w:val="single"/>
            <w:lang w:eastAsia="es-CR"/>
          </w:rPr>
          <w:t>https://www.worldweatherattribution.org/wp-content/uploads/ESP_WWA-Como-informar-sobre-eventos-meteorolo%CC%81gicos-extremos-y-cambio-clima%CC%81tico.pdf</w:t>
        </w:r>
      </w:hyperlink>
    </w:p>
    <w:p w14:paraId="25685837" w14:textId="77777777" w:rsidR="00423AFF" w:rsidRPr="00423AFF" w:rsidRDefault="00423AFF" w:rsidP="00423AFF">
      <w:pPr>
        <w:shd w:val="clear" w:color="auto" w:fill="FFFFFF"/>
        <w:spacing w:after="0" w:line="240" w:lineRule="auto"/>
        <w:rPr>
          <w:rFonts w:ascii="Times New Roman" w:eastAsia="Times New Roman" w:hAnsi="Times New Roman" w:cs="Times New Roman"/>
          <w:sz w:val="24"/>
          <w:szCs w:val="24"/>
          <w:lang w:eastAsia="es-CR"/>
        </w:rPr>
      </w:pPr>
      <w:r w:rsidRPr="00423AFF">
        <w:rPr>
          <w:rFonts w:ascii="Times New Roman" w:eastAsia="Times New Roman" w:hAnsi="Times New Roman" w:cs="Times New Roman"/>
          <w:sz w:val="24"/>
          <w:szCs w:val="24"/>
          <w:lang w:eastAsia="es-CR"/>
        </w:rPr>
        <w:t> </w:t>
      </w:r>
    </w:p>
    <w:p w14:paraId="2F0D0927" w14:textId="77777777" w:rsidR="00423AFF" w:rsidRPr="00423AFF" w:rsidRDefault="00423AFF" w:rsidP="00423AFF">
      <w:pPr>
        <w:shd w:val="clear" w:color="auto" w:fill="FFFFFF"/>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Brinda un esquema general de cada tipo de fenómeno climático extremo: olas de calor, inundaciones, ciclones, fuertes nevadas, sequías e incendios forestales. Incluye datos científicos y puntos importantes a considerar para asegurar una información precisa sobre estos. </w:t>
      </w:r>
    </w:p>
    <w:p w14:paraId="2224E879"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t>Información de contexto</w:t>
      </w:r>
    </w:p>
    <w:p w14:paraId="7CF7327C"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3258B8A8"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Sobre el Acuerdo de París:</w:t>
      </w:r>
    </w:p>
    <w:p w14:paraId="10B0D761"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10" w:history="1">
        <w:r w:rsidRPr="00423AFF">
          <w:rPr>
            <w:rFonts w:ascii="Arial" w:eastAsia="Times New Roman" w:hAnsi="Arial" w:cs="Arial"/>
            <w:color w:val="1155CC"/>
            <w:u w:val="single"/>
            <w:lang w:eastAsia="es-CR"/>
          </w:rPr>
          <w:t>https://www.un.org/es/climatechange/paris-agreement</w:t>
        </w:r>
      </w:hyperlink>
    </w:p>
    <w:p w14:paraId="6B436F9D"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151DCFE6"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Sobre el cero neto: </w:t>
      </w:r>
    </w:p>
    <w:p w14:paraId="33BD79C1"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11" w:anchor=":~:text=Para%20mantener%20el%20calentamiento%20global,el%20cero%20neto%20hacia%202050" w:history="1">
        <w:r w:rsidRPr="00423AFF">
          <w:rPr>
            <w:rFonts w:ascii="Arial" w:eastAsia="Times New Roman" w:hAnsi="Arial" w:cs="Arial"/>
            <w:color w:val="1155CC"/>
            <w:u w:val="single"/>
            <w:lang w:eastAsia="es-CR"/>
          </w:rPr>
          <w:t>https://www.un.org/es/climatechange/net-zero-coalition#:~:text=Para%20mantener%20el%20calentamiento%20global,el%20cero%20neto%20hacia%202050</w:t>
        </w:r>
      </w:hyperlink>
    </w:p>
    <w:p w14:paraId="06F4BABB"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75AC54B3"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Sobre mercados de carbono:</w:t>
      </w:r>
    </w:p>
    <w:p w14:paraId="6F3A3CC7"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12" w:history="1">
        <w:r w:rsidRPr="00423AFF">
          <w:rPr>
            <w:rFonts w:ascii="Arial" w:eastAsia="Times New Roman" w:hAnsi="Arial" w:cs="Arial"/>
            <w:color w:val="1155CC"/>
            <w:u w:val="single"/>
            <w:lang w:eastAsia="es-CR"/>
          </w:rPr>
          <w:t>https://farn.org.ar/wp-content/uploads/2022/07/DOC_GLOSARIO-Mercados-Carbono-1.pdf</w:t>
        </w:r>
      </w:hyperlink>
    </w:p>
    <w:p w14:paraId="283A91E9"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69FC559C"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Sobre Daños y Pérdidas:</w:t>
      </w:r>
    </w:p>
    <w:p w14:paraId="106D23D5"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13" w:anchor=":~:text=Las%20p%C3%A9rdidas%20son%20impactos%20negativos,econ%C3%B3micos%2C%20como%20culturas%2C%20tradiciones%2C" w:history="1">
        <w:r w:rsidRPr="00423AFF">
          <w:rPr>
            <w:rFonts w:ascii="Arial" w:eastAsia="Times New Roman" w:hAnsi="Arial" w:cs="Arial"/>
            <w:color w:val="1155CC"/>
            <w:u w:val="single"/>
            <w:lang w:eastAsia="es-CR"/>
          </w:rPr>
          <w:t>https://larutadelclima.org/danos-y-perdidas/#:~:text=Las%20p%C3%A9rdidas%20son%20impactos%20negativos,econ%C3%B3micos%2C%20como%20culturas%2C%20tradiciones%2C</w:t>
        </w:r>
      </w:hyperlink>
    </w:p>
    <w:p w14:paraId="460453E8"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2F13C798"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Guía sobre la COP27 de La Ruta del Clima: </w:t>
      </w:r>
    </w:p>
    <w:p w14:paraId="24DCE3AB"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14" w:history="1">
        <w:r w:rsidRPr="00423AFF">
          <w:rPr>
            <w:rFonts w:ascii="Arial" w:eastAsia="Times New Roman" w:hAnsi="Arial" w:cs="Arial"/>
            <w:color w:val="1155CC"/>
            <w:u w:val="single"/>
            <w:lang w:eastAsia="es-CR"/>
          </w:rPr>
          <w:t>https://larutadelclima.org/guia-cop27/</w:t>
        </w:r>
      </w:hyperlink>
    </w:p>
    <w:p w14:paraId="4916DB9B"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t>Guías para periodistas</w:t>
      </w:r>
    </w:p>
    <w:p w14:paraId="0CF3A3E6"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79E3792E"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Guía para cubrir las noticias sobre cambio climático sin promover la desinformación (Chequeado)</w:t>
      </w:r>
    </w:p>
    <w:p w14:paraId="26ACD69E"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15" w:history="1">
        <w:r w:rsidRPr="00423AFF">
          <w:rPr>
            <w:rFonts w:ascii="Arial" w:eastAsia="Times New Roman" w:hAnsi="Arial" w:cs="Arial"/>
            <w:color w:val="1155CC"/>
            <w:u w:val="single"/>
            <w:lang w:eastAsia="es-CR"/>
          </w:rPr>
          <w:t>https://chequeado.com/guiasdesinfo/cambioclimatico.html</w:t>
        </w:r>
      </w:hyperlink>
    </w:p>
    <w:p w14:paraId="4FB23D72" w14:textId="77777777" w:rsidR="00423AFF" w:rsidRPr="00423AFF" w:rsidRDefault="00423AFF" w:rsidP="00423AFF">
      <w:pPr>
        <w:spacing w:after="240" w:line="240" w:lineRule="auto"/>
        <w:rPr>
          <w:rFonts w:ascii="Times New Roman" w:eastAsia="Times New Roman" w:hAnsi="Times New Roman" w:cs="Times New Roman"/>
          <w:sz w:val="24"/>
          <w:szCs w:val="24"/>
          <w:lang w:eastAsia="es-CR"/>
        </w:rPr>
      </w:pPr>
    </w:p>
    <w:p w14:paraId="03EC1449"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Guía para la cobertura periodística desde un enfoque de salud (Salud sin Daño)</w:t>
      </w:r>
    </w:p>
    <w:p w14:paraId="12D2EE24"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16" w:history="1">
        <w:r w:rsidRPr="00423AFF">
          <w:rPr>
            <w:rFonts w:ascii="Arial" w:eastAsia="Times New Roman" w:hAnsi="Arial" w:cs="Arial"/>
            <w:color w:val="1155CC"/>
            <w:u w:val="single"/>
            <w:lang w:eastAsia="es-CR"/>
          </w:rPr>
          <w:t>https://saludsindanio.org/cambio-climatico/guia-periodistas</w:t>
        </w:r>
      </w:hyperlink>
    </w:p>
    <w:p w14:paraId="4106A8B4" w14:textId="77777777" w:rsidR="00423AFF" w:rsidRPr="00423AFF" w:rsidRDefault="00423AFF" w:rsidP="00423AFF">
      <w:pPr>
        <w:spacing w:after="240" w:line="240" w:lineRule="auto"/>
        <w:rPr>
          <w:rFonts w:ascii="Times New Roman" w:eastAsia="Times New Roman" w:hAnsi="Times New Roman" w:cs="Times New Roman"/>
          <w:sz w:val="24"/>
          <w:szCs w:val="24"/>
          <w:lang w:eastAsia="es-CR"/>
        </w:rPr>
      </w:pPr>
    </w:p>
    <w:p w14:paraId="3782E220"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Manual para informar sobre fenómenos meteorológicos extremos y cambio climático (</w:t>
      </w:r>
      <w:proofErr w:type="spellStart"/>
      <w:r w:rsidRPr="00423AFF">
        <w:rPr>
          <w:rFonts w:ascii="Arial" w:eastAsia="Times New Roman" w:hAnsi="Arial" w:cs="Arial"/>
          <w:b/>
          <w:bCs/>
          <w:color w:val="000000"/>
          <w:lang w:eastAsia="es-CR"/>
        </w:rPr>
        <w:t>World</w:t>
      </w:r>
      <w:proofErr w:type="spellEnd"/>
      <w:r w:rsidRPr="00423AFF">
        <w:rPr>
          <w:rFonts w:ascii="Arial" w:eastAsia="Times New Roman" w:hAnsi="Arial" w:cs="Arial"/>
          <w:b/>
          <w:bCs/>
          <w:color w:val="000000"/>
          <w:lang w:eastAsia="es-CR"/>
        </w:rPr>
        <w:t xml:space="preserve"> </w:t>
      </w:r>
      <w:proofErr w:type="spellStart"/>
      <w:r w:rsidRPr="00423AFF">
        <w:rPr>
          <w:rFonts w:ascii="Arial" w:eastAsia="Times New Roman" w:hAnsi="Arial" w:cs="Arial"/>
          <w:b/>
          <w:bCs/>
          <w:color w:val="000000"/>
          <w:lang w:eastAsia="es-CR"/>
        </w:rPr>
        <w:t>Weather</w:t>
      </w:r>
      <w:proofErr w:type="spellEnd"/>
      <w:r w:rsidRPr="00423AFF">
        <w:rPr>
          <w:rFonts w:ascii="Arial" w:eastAsia="Times New Roman" w:hAnsi="Arial" w:cs="Arial"/>
          <w:b/>
          <w:bCs/>
          <w:color w:val="000000"/>
          <w:lang w:eastAsia="es-CR"/>
        </w:rPr>
        <w:t xml:space="preserve"> </w:t>
      </w:r>
      <w:proofErr w:type="spellStart"/>
      <w:r w:rsidRPr="00423AFF">
        <w:rPr>
          <w:rFonts w:ascii="Arial" w:eastAsia="Times New Roman" w:hAnsi="Arial" w:cs="Arial"/>
          <w:b/>
          <w:bCs/>
          <w:color w:val="000000"/>
          <w:lang w:eastAsia="es-CR"/>
        </w:rPr>
        <w:t>Attribution</w:t>
      </w:r>
      <w:proofErr w:type="spellEnd"/>
      <w:r w:rsidRPr="00423AFF">
        <w:rPr>
          <w:rFonts w:ascii="Arial" w:eastAsia="Times New Roman" w:hAnsi="Arial" w:cs="Arial"/>
          <w:b/>
          <w:bCs/>
          <w:color w:val="000000"/>
          <w:lang w:eastAsia="es-CR"/>
        </w:rPr>
        <w:t>)</w:t>
      </w:r>
    </w:p>
    <w:p w14:paraId="3329AC35"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17" w:history="1">
        <w:r w:rsidRPr="00423AFF">
          <w:rPr>
            <w:rFonts w:ascii="Arial" w:eastAsia="Times New Roman" w:hAnsi="Arial" w:cs="Arial"/>
            <w:color w:val="1155CC"/>
            <w:u w:val="single"/>
            <w:lang w:eastAsia="es-CR"/>
          </w:rPr>
          <w:t>https://www.worldweatherattribution.org/wp-content/uploads/ESP_WWA-Como-informar-sobre-eventos-meteorolo%CC%81gicos-extremos-y-cambio-clima%CC%81tico.pdf</w:t>
        </w:r>
      </w:hyperlink>
    </w:p>
    <w:p w14:paraId="60C04B23" w14:textId="77777777" w:rsidR="00423AFF" w:rsidRPr="00423AFF" w:rsidRDefault="00423AFF" w:rsidP="00423AFF">
      <w:pPr>
        <w:spacing w:after="240" w:line="240" w:lineRule="auto"/>
        <w:rPr>
          <w:rFonts w:ascii="Times New Roman" w:eastAsia="Times New Roman" w:hAnsi="Times New Roman" w:cs="Times New Roman"/>
          <w:sz w:val="24"/>
          <w:szCs w:val="24"/>
          <w:lang w:eastAsia="es-CR"/>
        </w:rPr>
      </w:pPr>
    </w:p>
    <w:p w14:paraId="4C0F6E68"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 xml:space="preserve">Consejos para informar desde una cumbre climática (en inglés) de la </w:t>
      </w:r>
      <w:proofErr w:type="spellStart"/>
      <w:r w:rsidRPr="00423AFF">
        <w:rPr>
          <w:rFonts w:ascii="Arial" w:eastAsia="Times New Roman" w:hAnsi="Arial" w:cs="Arial"/>
          <w:b/>
          <w:bCs/>
          <w:color w:val="000000"/>
          <w:lang w:eastAsia="es-CR"/>
        </w:rPr>
        <w:t>Earth</w:t>
      </w:r>
      <w:proofErr w:type="spellEnd"/>
      <w:r w:rsidRPr="00423AFF">
        <w:rPr>
          <w:rFonts w:ascii="Arial" w:eastAsia="Times New Roman" w:hAnsi="Arial" w:cs="Arial"/>
          <w:b/>
          <w:bCs/>
          <w:color w:val="000000"/>
          <w:lang w:eastAsia="es-CR"/>
        </w:rPr>
        <w:t xml:space="preserve"> </w:t>
      </w:r>
      <w:proofErr w:type="spellStart"/>
      <w:r w:rsidRPr="00423AFF">
        <w:rPr>
          <w:rFonts w:ascii="Arial" w:eastAsia="Times New Roman" w:hAnsi="Arial" w:cs="Arial"/>
          <w:b/>
          <w:bCs/>
          <w:color w:val="000000"/>
          <w:lang w:eastAsia="es-CR"/>
        </w:rPr>
        <w:t>Journalism</w:t>
      </w:r>
      <w:proofErr w:type="spellEnd"/>
      <w:r w:rsidRPr="00423AFF">
        <w:rPr>
          <w:rFonts w:ascii="Arial" w:eastAsia="Times New Roman" w:hAnsi="Arial" w:cs="Arial"/>
          <w:b/>
          <w:bCs/>
          <w:color w:val="000000"/>
          <w:lang w:eastAsia="es-CR"/>
        </w:rPr>
        <w:t xml:space="preserve"> Network:</w:t>
      </w:r>
    </w:p>
    <w:p w14:paraId="070B6CD1"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18" w:history="1">
        <w:r w:rsidRPr="00423AFF">
          <w:rPr>
            <w:rFonts w:ascii="Arial" w:eastAsia="Times New Roman" w:hAnsi="Arial" w:cs="Arial"/>
            <w:color w:val="1155CC"/>
            <w:u w:val="single"/>
            <w:lang w:eastAsia="es-CR"/>
          </w:rPr>
          <w:t>https://earthjournalism.net/resources/reporting-from-the-un-treaty-cops-and-other-climate-and-environmental-conferences-tips</w:t>
        </w:r>
      </w:hyperlink>
    </w:p>
    <w:p w14:paraId="5C5A4A04"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0ED66F38"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Compilación de recursos y manuales para periodistas (</w:t>
      </w:r>
      <w:proofErr w:type="spellStart"/>
      <w:r w:rsidRPr="00423AFF">
        <w:rPr>
          <w:rFonts w:ascii="Arial" w:eastAsia="Times New Roman" w:hAnsi="Arial" w:cs="Arial"/>
          <w:b/>
          <w:bCs/>
          <w:color w:val="000000"/>
          <w:lang w:eastAsia="es-CR"/>
        </w:rPr>
        <w:t>LatinClima</w:t>
      </w:r>
      <w:proofErr w:type="spellEnd"/>
      <w:r w:rsidRPr="00423AFF">
        <w:rPr>
          <w:rFonts w:ascii="Arial" w:eastAsia="Times New Roman" w:hAnsi="Arial" w:cs="Arial"/>
          <w:b/>
          <w:bCs/>
          <w:color w:val="000000"/>
          <w:lang w:eastAsia="es-CR"/>
        </w:rPr>
        <w:t>)</w:t>
      </w:r>
    </w:p>
    <w:p w14:paraId="5375832C"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19" w:history="1">
        <w:r w:rsidRPr="00423AFF">
          <w:rPr>
            <w:rFonts w:ascii="Arial" w:eastAsia="Times New Roman" w:hAnsi="Arial" w:cs="Arial"/>
            <w:color w:val="1155CC"/>
            <w:u w:val="single"/>
            <w:lang w:eastAsia="es-CR"/>
          </w:rPr>
          <w:t>https://latinclima.org/documentos/guias-y-manuales</w:t>
        </w:r>
      </w:hyperlink>
    </w:p>
    <w:p w14:paraId="5E3601EE"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58F4E439"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Caja de herramientas para periodistas (</w:t>
      </w:r>
      <w:proofErr w:type="spellStart"/>
      <w:r w:rsidRPr="00423AFF">
        <w:rPr>
          <w:rFonts w:ascii="Arial" w:eastAsia="Times New Roman" w:hAnsi="Arial" w:cs="Arial"/>
          <w:b/>
          <w:bCs/>
          <w:color w:val="000000"/>
          <w:lang w:eastAsia="es-CR"/>
        </w:rPr>
        <w:t>Climate</w:t>
      </w:r>
      <w:proofErr w:type="spellEnd"/>
      <w:r w:rsidRPr="00423AFF">
        <w:rPr>
          <w:rFonts w:ascii="Arial" w:eastAsia="Times New Roman" w:hAnsi="Arial" w:cs="Arial"/>
          <w:b/>
          <w:bCs/>
          <w:color w:val="000000"/>
          <w:lang w:eastAsia="es-CR"/>
        </w:rPr>
        <w:t xml:space="preserve"> </w:t>
      </w:r>
      <w:proofErr w:type="spellStart"/>
      <w:r w:rsidRPr="00423AFF">
        <w:rPr>
          <w:rFonts w:ascii="Arial" w:eastAsia="Times New Roman" w:hAnsi="Arial" w:cs="Arial"/>
          <w:b/>
          <w:bCs/>
          <w:color w:val="000000"/>
          <w:lang w:eastAsia="es-CR"/>
        </w:rPr>
        <w:t>Tracker</w:t>
      </w:r>
      <w:proofErr w:type="spellEnd"/>
      <w:r w:rsidRPr="00423AFF">
        <w:rPr>
          <w:rFonts w:ascii="Arial" w:eastAsia="Times New Roman" w:hAnsi="Arial" w:cs="Arial"/>
          <w:b/>
          <w:bCs/>
          <w:color w:val="000000"/>
          <w:lang w:eastAsia="es-CR"/>
        </w:rPr>
        <w:t>)</w:t>
      </w:r>
    </w:p>
    <w:p w14:paraId="45E4339A"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20" w:anchor="recursos" w:history="1">
        <w:r w:rsidRPr="00423AFF">
          <w:rPr>
            <w:rFonts w:ascii="Arial" w:eastAsia="Times New Roman" w:hAnsi="Arial" w:cs="Arial"/>
            <w:color w:val="1155CC"/>
            <w:u w:val="single"/>
            <w:lang w:eastAsia="es-CR"/>
          </w:rPr>
          <w:t>https://climatetrackerlatam.org/herramientas/#recursos</w:t>
        </w:r>
      </w:hyperlink>
      <w:r w:rsidRPr="00423AFF">
        <w:rPr>
          <w:rFonts w:ascii="Arial" w:eastAsia="Times New Roman" w:hAnsi="Arial" w:cs="Arial"/>
          <w:color w:val="000000"/>
          <w:lang w:eastAsia="es-CR"/>
        </w:rPr>
        <w:t> </w:t>
      </w:r>
    </w:p>
    <w:p w14:paraId="5E9C6D11"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32110203"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Guía para periodistas sobre cambio climático 2022 (Banco Interamericano de Desarrollo)</w:t>
      </w:r>
    </w:p>
    <w:p w14:paraId="518708F4"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21" w:history="1">
        <w:r w:rsidRPr="00423AFF">
          <w:rPr>
            <w:rFonts w:ascii="Arial" w:eastAsia="Times New Roman" w:hAnsi="Arial" w:cs="Arial"/>
            <w:color w:val="1155CC"/>
            <w:u w:val="single"/>
            <w:lang w:eastAsia="es-CR"/>
          </w:rPr>
          <w:t>https://publications.iadb.org/es/guia-para-periodistas-sobre-cambio-climatico-2022</w:t>
        </w:r>
      </w:hyperlink>
    </w:p>
    <w:p w14:paraId="446F46A4"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lastRenderedPageBreak/>
        <w:t>Informes de interés</w:t>
      </w:r>
    </w:p>
    <w:p w14:paraId="7BF5DEC9"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2270C3BA"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 xml:space="preserve">Informe de síntesis actualizado de </w:t>
      </w:r>
      <w:proofErr w:type="spellStart"/>
      <w:r w:rsidRPr="00423AFF">
        <w:rPr>
          <w:rFonts w:ascii="Arial" w:eastAsia="Times New Roman" w:hAnsi="Arial" w:cs="Arial"/>
          <w:b/>
          <w:bCs/>
          <w:color w:val="000000"/>
          <w:lang w:eastAsia="es-CR"/>
        </w:rPr>
        <w:t>NDCs</w:t>
      </w:r>
      <w:proofErr w:type="spellEnd"/>
      <w:r w:rsidRPr="00423AFF">
        <w:rPr>
          <w:rFonts w:ascii="Arial" w:eastAsia="Times New Roman" w:hAnsi="Arial" w:cs="Arial"/>
          <w:b/>
          <w:bCs/>
          <w:color w:val="000000"/>
          <w:lang w:eastAsia="es-CR"/>
        </w:rPr>
        <w:t>:</w:t>
      </w:r>
    </w:p>
    <w:p w14:paraId="5B11700A"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470415AF"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22" w:history="1">
        <w:r w:rsidRPr="00423AFF">
          <w:rPr>
            <w:rFonts w:ascii="Arial" w:eastAsia="Times New Roman" w:hAnsi="Arial" w:cs="Arial"/>
            <w:color w:val="1155CC"/>
            <w:u w:val="single"/>
            <w:lang w:eastAsia="es-CR"/>
          </w:rPr>
          <w:t>https://unfccc.int/es/news/informe-de-sintesis-actualizado-de-ndc-se-confirman-las-tendencias-preocupantes</w:t>
        </w:r>
      </w:hyperlink>
    </w:p>
    <w:p w14:paraId="02C0C38E" w14:textId="77777777" w:rsidR="00423AFF" w:rsidRPr="00423AFF" w:rsidRDefault="00423AFF" w:rsidP="00423AFF">
      <w:pPr>
        <w:spacing w:after="240" w:line="240" w:lineRule="auto"/>
        <w:rPr>
          <w:rFonts w:ascii="Times New Roman" w:eastAsia="Times New Roman" w:hAnsi="Times New Roman" w:cs="Times New Roman"/>
          <w:sz w:val="24"/>
          <w:szCs w:val="24"/>
          <w:lang w:eastAsia="es-CR"/>
        </w:rPr>
      </w:pPr>
    </w:p>
    <w:p w14:paraId="381ABE0E"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Informe sobre la brecha de emisiones 2021, ONU Medio Ambiente:</w:t>
      </w:r>
    </w:p>
    <w:p w14:paraId="74FA0404"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3678F1A2"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hyperlink r:id="rId23" w:history="1">
        <w:r w:rsidRPr="00423AFF">
          <w:rPr>
            <w:rFonts w:ascii="Arial" w:eastAsia="Times New Roman" w:hAnsi="Arial" w:cs="Arial"/>
            <w:color w:val="1155CC"/>
            <w:u w:val="single"/>
            <w:lang w:eastAsia="es-CR"/>
          </w:rPr>
          <w:t>https://www.unep.org/es/resources/emissions-gap-report-2021</w:t>
        </w:r>
      </w:hyperlink>
    </w:p>
    <w:p w14:paraId="58DAA825" w14:textId="77777777" w:rsidR="00423AFF" w:rsidRPr="00423AFF" w:rsidRDefault="00423AFF" w:rsidP="00423AFF">
      <w:pPr>
        <w:spacing w:after="240" w:line="240" w:lineRule="auto"/>
        <w:rPr>
          <w:rFonts w:ascii="Times New Roman" w:eastAsia="Times New Roman" w:hAnsi="Times New Roman" w:cs="Times New Roman"/>
          <w:sz w:val="24"/>
          <w:szCs w:val="24"/>
          <w:lang w:eastAsia="es-CR"/>
        </w:rPr>
      </w:pPr>
    </w:p>
    <w:p w14:paraId="57717A8B"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 xml:space="preserve">Informe de Lancet </w:t>
      </w:r>
      <w:proofErr w:type="spellStart"/>
      <w:r w:rsidRPr="00423AFF">
        <w:rPr>
          <w:rFonts w:ascii="Arial" w:eastAsia="Times New Roman" w:hAnsi="Arial" w:cs="Arial"/>
          <w:b/>
          <w:bCs/>
          <w:color w:val="000000"/>
          <w:lang w:eastAsia="es-CR"/>
        </w:rPr>
        <w:t>Countdown</w:t>
      </w:r>
      <w:proofErr w:type="spellEnd"/>
      <w:r w:rsidRPr="00423AFF">
        <w:rPr>
          <w:rFonts w:ascii="Arial" w:eastAsia="Times New Roman" w:hAnsi="Arial" w:cs="Arial"/>
          <w:b/>
          <w:bCs/>
          <w:color w:val="000000"/>
          <w:lang w:eastAsia="es-CR"/>
        </w:rPr>
        <w:t xml:space="preserve"> 2021 sobre cambio climático y salud (en inglés):</w:t>
      </w:r>
    </w:p>
    <w:p w14:paraId="3776FDF0"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24" w:history="1">
        <w:r w:rsidRPr="00423AFF">
          <w:rPr>
            <w:rFonts w:ascii="Arial" w:eastAsia="Times New Roman" w:hAnsi="Arial" w:cs="Arial"/>
            <w:color w:val="1155CC"/>
            <w:u w:val="single"/>
            <w:lang w:eastAsia="es-CR"/>
          </w:rPr>
          <w:t>https://www.lancetcountdown.org/2021-report/</w:t>
        </w:r>
      </w:hyperlink>
    </w:p>
    <w:p w14:paraId="6AF8B90D"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62E011E5"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Hoja de Ruta para la Acción Climática en América Latina y el Caribe 2021-2025, Banco Mundial:</w:t>
      </w:r>
      <w:r w:rsidRPr="00423AFF">
        <w:rPr>
          <w:rFonts w:ascii="Arial" w:eastAsia="Times New Roman" w:hAnsi="Arial" w:cs="Arial"/>
          <w:color w:val="000000"/>
          <w:lang w:eastAsia="es-CR"/>
        </w:rPr>
        <w:t> </w:t>
      </w:r>
    </w:p>
    <w:p w14:paraId="491B66DE"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25" w:history="1">
        <w:r w:rsidRPr="00423AFF">
          <w:rPr>
            <w:rFonts w:ascii="Arial" w:eastAsia="Times New Roman" w:hAnsi="Arial" w:cs="Arial"/>
            <w:color w:val="1155CC"/>
            <w:u w:val="single"/>
            <w:lang w:eastAsia="es-CR"/>
          </w:rPr>
          <w:t>https://www.bancomundial.org/es/news/press-release/2022/09/13/banco-mundial-accion-climatica-urgente-america-latina-caribe-acelerar-transicion-bajas-emisiones-de-carbono</w:t>
        </w:r>
      </w:hyperlink>
    </w:p>
    <w:p w14:paraId="3B4622F9"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0CB87983"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Estado del Clima en América Latina y el Caribe 2021, Organización Meteorológica Mundial:</w:t>
      </w:r>
    </w:p>
    <w:p w14:paraId="1C1A3BE8"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26" w:history="1">
        <w:r w:rsidRPr="00423AFF">
          <w:rPr>
            <w:rFonts w:ascii="Arial" w:eastAsia="Times New Roman" w:hAnsi="Arial" w:cs="Arial"/>
            <w:color w:val="1155CC"/>
            <w:u w:val="single"/>
            <w:lang w:eastAsia="es-CR"/>
          </w:rPr>
          <w:t>https://public.wmo.int/es/estado-del-clima-en-am%C3%A9rica-latina-y-el-caribe-07</w:t>
        </w:r>
      </w:hyperlink>
    </w:p>
    <w:p w14:paraId="3578F84B"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7CDA13E2"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Informes del Panel Intergubernamental de Expertos sobre el Cambio Climático:</w:t>
      </w:r>
    </w:p>
    <w:p w14:paraId="5539BF9C"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27" w:history="1">
        <w:r w:rsidRPr="00423AFF">
          <w:rPr>
            <w:rFonts w:ascii="Arial" w:eastAsia="Times New Roman" w:hAnsi="Arial" w:cs="Arial"/>
            <w:color w:val="1155CC"/>
            <w:u w:val="single"/>
            <w:lang w:eastAsia="es-CR"/>
          </w:rPr>
          <w:t>https://www.ipcc.ch/languages-2/spanish/ipcc-en-espanol-publications/</w:t>
        </w:r>
      </w:hyperlink>
    </w:p>
    <w:p w14:paraId="23789CEA"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65287D4B"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Informe sobre la huella climática del sector salud (Salud sin Daño)</w:t>
      </w:r>
    </w:p>
    <w:p w14:paraId="5D5BA09A"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28" w:history="1">
        <w:r w:rsidRPr="00423AFF">
          <w:rPr>
            <w:rFonts w:ascii="Arial" w:eastAsia="Times New Roman" w:hAnsi="Arial" w:cs="Arial"/>
            <w:color w:val="1155CC"/>
            <w:u w:val="single"/>
            <w:lang w:eastAsia="es-CR"/>
          </w:rPr>
          <w:t>https://saludsindanio.org/HuellaClimaticaSalud</w:t>
        </w:r>
      </w:hyperlink>
    </w:p>
    <w:p w14:paraId="1F2D258A"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2205E0B2"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b/>
          <w:bCs/>
          <w:color w:val="000000"/>
          <w:lang w:eastAsia="es-CR"/>
        </w:rPr>
        <w:t>Hoja de ruta global para la descarbonización del sector de la salud</w:t>
      </w:r>
    </w:p>
    <w:p w14:paraId="5689E408"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29" w:history="1">
        <w:r w:rsidRPr="00423AFF">
          <w:rPr>
            <w:rFonts w:ascii="Arial" w:eastAsia="Times New Roman" w:hAnsi="Arial" w:cs="Arial"/>
            <w:color w:val="1155CC"/>
            <w:u w:val="single"/>
            <w:lang w:eastAsia="es-CR"/>
          </w:rPr>
          <w:t>https://accionclimaticaensalud.org/hojaderuta</w:t>
        </w:r>
      </w:hyperlink>
      <w:r w:rsidRPr="00423AFF">
        <w:rPr>
          <w:rFonts w:ascii="Arial" w:eastAsia="Times New Roman" w:hAnsi="Arial" w:cs="Arial"/>
          <w:color w:val="000000"/>
          <w:lang w:eastAsia="es-CR"/>
        </w:rPr>
        <w:t> </w:t>
      </w:r>
    </w:p>
    <w:p w14:paraId="02FDD8CF"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t>Bases de datos globales con información sobre países</w:t>
      </w:r>
    </w:p>
    <w:p w14:paraId="5F731EC4"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Times New Roman" w:eastAsia="Times New Roman" w:hAnsi="Times New Roman" w:cs="Times New Roman"/>
          <w:sz w:val="24"/>
          <w:szCs w:val="24"/>
          <w:lang w:eastAsia="es-CR"/>
        </w:rPr>
        <w:br/>
      </w:r>
    </w:p>
    <w:p w14:paraId="5E702D6E" w14:textId="77777777" w:rsidR="00423AFF" w:rsidRPr="00423AFF" w:rsidRDefault="00423AFF" w:rsidP="00423AFF">
      <w:pPr>
        <w:numPr>
          <w:ilvl w:val="0"/>
          <w:numId w:val="1"/>
        </w:numPr>
        <w:spacing w:line="240" w:lineRule="auto"/>
        <w:ind w:left="350"/>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 xml:space="preserve">Global Forest </w:t>
      </w:r>
      <w:proofErr w:type="spellStart"/>
      <w:r w:rsidRPr="00423AFF">
        <w:rPr>
          <w:rFonts w:ascii="Arial" w:eastAsia="Times New Roman" w:hAnsi="Arial" w:cs="Arial"/>
          <w:color w:val="000000"/>
          <w:lang w:eastAsia="es-CR"/>
        </w:rPr>
        <w:t>Watch</w:t>
      </w:r>
      <w:proofErr w:type="spellEnd"/>
      <w:r w:rsidRPr="00423AFF">
        <w:rPr>
          <w:rFonts w:ascii="Arial" w:eastAsia="Times New Roman" w:hAnsi="Arial" w:cs="Arial"/>
          <w:color w:val="000000"/>
          <w:lang w:eastAsia="es-CR"/>
        </w:rPr>
        <w:t>:</w:t>
      </w:r>
    </w:p>
    <w:p w14:paraId="108BB8D8"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0" w:history="1">
        <w:r w:rsidRPr="00423AFF">
          <w:rPr>
            <w:rFonts w:ascii="Arial" w:eastAsia="Times New Roman" w:hAnsi="Arial" w:cs="Arial"/>
            <w:color w:val="1155CC"/>
            <w:u w:val="single"/>
            <w:lang w:eastAsia="es-CR"/>
          </w:rPr>
          <w:t>https://www.globalforestwatch.org/</w:t>
        </w:r>
      </w:hyperlink>
    </w:p>
    <w:p w14:paraId="5B3EEED0" w14:textId="77777777" w:rsidR="00423AFF" w:rsidRPr="00423AFF" w:rsidRDefault="00423AFF" w:rsidP="00423AFF">
      <w:pPr>
        <w:numPr>
          <w:ilvl w:val="0"/>
          <w:numId w:val="2"/>
        </w:numPr>
        <w:spacing w:line="240" w:lineRule="auto"/>
        <w:ind w:left="350"/>
        <w:textAlignment w:val="baseline"/>
        <w:rPr>
          <w:rFonts w:ascii="Arial" w:eastAsia="Times New Roman" w:hAnsi="Arial" w:cs="Arial"/>
          <w:color w:val="000000"/>
          <w:lang w:eastAsia="es-CR"/>
        </w:rPr>
      </w:pPr>
      <w:proofErr w:type="spellStart"/>
      <w:r w:rsidRPr="00423AFF">
        <w:rPr>
          <w:rFonts w:ascii="Arial" w:eastAsia="Times New Roman" w:hAnsi="Arial" w:cs="Arial"/>
          <w:color w:val="000000"/>
          <w:lang w:eastAsia="es-CR"/>
        </w:rPr>
        <w:t>Climate</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Action</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Tracker</w:t>
      </w:r>
      <w:proofErr w:type="spellEnd"/>
      <w:r w:rsidRPr="00423AFF">
        <w:rPr>
          <w:rFonts w:ascii="Arial" w:eastAsia="Times New Roman" w:hAnsi="Arial" w:cs="Arial"/>
          <w:color w:val="000000"/>
          <w:lang w:eastAsia="es-CR"/>
        </w:rPr>
        <w:t>:</w:t>
      </w:r>
    </w:p>
    <w:p w14:paraId="185C922F"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1" w:history="1">
        <w:r w:rsidRPr="00423AFF">
          <w:rPr>
            <w:rFonts w:ascii="Arial" w:eastAsia="Times New Roman" w:hAnsi="Arial" w:cs="Arial"/>
            <w:color w:val="1155CC"/>
            <w:u w:val="single"/>
            <w:lang w:eastAsia="es-CR"/>
          </w:rPr>
          <w:t>https://climateactiontracker.org/</w:t>
        </w:r>
      </w:hyperlink>
    </w:p>
    <w:p w14:paraId="3260C8C7" w14:textId="77777777" w:rsidR="00423AFF" w:rsidRPr="00423AFF" w:rsidRDefault="00423AFF" w:rsidP="00423AFF">
      <w:pPr>
        <w:numPr>
          <w:ilvl w:val="0"/>
          <w:numId w:val="3"/>
        </w:numPr>
        <w:spacing w:line="240" w:lineRule="auto"/>
        <w:ind w:left="350"/>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Banco Mundial (emisiones por país):</w:t>
      </w:r>
    </w:p>
    <w:p w14:paraId="46033A82"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2" w:history="1">
        <w:r w:rsidRPr="00423AFF">
          <w:rPr>
            <w:rFonts w:ascii="Arial" w:eastAsia="Times New Roman" w:hAnsi="Arial" w:cs="Arial"/>
            <w:color w:val="1155CC"/>
            <w:u w:val="single"/>
            <w:lang w:eastAsia="es-CR"/>
          </w:rPr>
          <w:t>https://datos.bancomundial.org/indicator/EN.ATM.GHGT.KT.CE</w:t>
        </w:r>
      </w:hyperlink>
    </w:p>
    <w:p w14:paraId="04E85A42" w14:textId="77777777" w:rsidR="00423AFF" w:rsidRPr="00423AFF" w:rsidRDefault="00423AFF" w:rsidP="00423AFF">
      <w:pPr>
        <w:numPr>
          <w:ilvl w:val="0"/>
          <w:numId w:val="4"/>
        </w:numPr>
        <w:spacing w:line="240" w:lineRule="auto"/>
        <w:ind w:left="350"/>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Web de la Convención Marco de las Naciones Unidas sobre el Cambio Climático:</w:t>
      </w:r>
    </w:p>
    <w:p w14:paraId="60DB3EF6"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3" w:history="1">
        <w:r w:rsidRPr="00423AFF">
          <w:rPr>
            <w:rFonts w:ascii="Arial" w:eastAsia="Times New Roman" w:hAnsi="Arial" w:cs="Arial"/>
            <w:color w:val="1155CC"/>
            <w:u w:val="single"/>
            <w:lang w:eastAsia="es-CR"/>
          </w:rPr>
          <w:t>https://unfccc.int/es</w:t>
        </w:r>
      </w:hyperlink>
    </w:p>
    <w:p w14:paraId="560B4AEB" w14:textId="77777777" w:rsidR="00423AFF" w:rsidRPr="00423AFF" w:rsidRDefault="00423AFF" w:rsidP="00423AFF">
      <w:pPr>
        <w:numPr>
          <w:ilvl w:val="0"/>
          <w:numId w:val="5"/>
        </w:numPr>
        <w:spacing w:line="240" w:lineRule="auto"/>
        <w:ind w:left="350"/>
        <w:textAlignment w:val="baseline"/>
        <w:rPr>
          <w:rFonts w:ascii="Arial" w:eastAsia="Times New Roman" w:hAnsi="Arial" w:cs="Arial"/>
          <w:color w:val="000000"/>
          <w:lang w:val="en-US" w:eastAsia="es-CR"/>
        </w:rPr>
      </w:pPr>
      <w:r w:rsidRPr="00423AFF">
        <w:rPr>
          <w:rFonts w:ascii="Arial" w:eastAsia="Times New Roman" w:hAnsi="Arial" w:cs="Arial"/>
          <w:color w:val="000000"/>
          <w:lang w:val="en-US" w:eastAsia="es-CR"/>
        </w:rPr>
        <w:t>Climate Watch del World Resources Institute</w:t>
      </w:r>
    </w:p>
    <w:p w14:paraId="0A45F443"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4" w:history="1">
        <w:r w:rsidRPr="00423AFF">
          <w:rPr>
            <w:rFonts w:ascii="Arial" w:eastAsia="Times New Roman" w:hAnsi="Arial" w:cs="Arial"/>
            <w:color w:val="1155CC"/>
            <w:u w:val="single"/>
            <w:lang w:eastAsia="es-CR"/>
          </w:rPr>
          <w:t>https://www.climatewatchdata.org/</w:t>
        </w:r>
      </w:hyperlink>
    </w:p>
    <w:p w14:paraId="38B86E7B" w14:textId="77777777" w:rsidR="00423AFF" w:rsidRPr="00423AFF" w:rsidRDefault="00423AFF" w:rsidP="00423AFF">
      <w:pPr>
        <w:numPr>
          <w:ilvl w:val="0"/>
          <w:numId w:val="6"/>
        </w:numPr>
        <w:spacing w:line="240" w:lineRule="auto"/>
        <w:ind w:left="350"/>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FAOSTAT (datos sobre alimentación y agricultura)</w:t>
      </w:r>
    </w:p>
    <w:p w14:paraId="16732ABF"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5" w:anchor="home" w:history="1">
        <w:r w:rsidRPr="00423AFF">
          <w:rPr>
            <w:rFonts w:ascii="Arial" w:eastAsia="Times New Roman" w:hAnsi="Arial" w:cs="Arial"/>
            <w:color w:val="1155CC"/>
            <w:u w:val="single"/>
            <w:lang w:eastAsia="es-CR"/>
          </w:rPr>
          <w:t>https://www.fao.org/faostat/en/#home</w:t>
        </w:r>
      </w:hyperlink>
    </w:p>
    <w:p w14:paraId="5B3B8E7E" w14:textId="77777777" w:rsidR="00423AFF" w:rsidRPr="00423AFF" w:rsidRDefault="00423AFF" w:rsidP="00423AFF">
      <w:pPr>
        <w:numPr>
          <w:ilvl w:val="0"/>
          <w:numId w:val="7"/>
        </w:numPr>
        <w:spacing w:line="240" w:lineRule="auto"/>
        <w:ind w:left="350"/>
        <w:textAlignment w:val="baseline"/>
        <w:rPr>
          <w:rFonts w:ascii="Arial" w:eastAsia="Times New Roman" w:hAnsi="Arial" w:cs="Arial"/>
          <w:color w:val="000000"/>
          <w:lang w:eastAsia="es-CR"/>
        </w:rPr>
      </w:pPr>
      <w:proofErr w:type="spellStart"/>
      <w:r w:rsidRPr="00423AFF">
        <w:rPr>
          <w:rFonts w:ascii="Arial" w:eastAsia="Times New Roman" w:hAnsi="Arial" w:cs="Arial"/>
          <w:color w:val="000000"/>
          <w:lang w:eastAsia="es-CR"/>
        </w:rPr>
        <w:t>Earth</w:t>
      </w:r>
      <w:proofErr w:type="spellEnd"/>
      <w:r w:rsidRPr="00423AFF">
        <w:rPr>
          <w:rFonts w:ascii="Arial" w:eastAsia="Times New Roman" w:hAnsi="Arial" w:cs="Arial"/>
          <w:color w:val="000000"/>
          <w:lang w:eastAsia="es-CR"/>
        </w:rPr>
        <w:t xml:space="preserve"> Data de la NASA </w:t>
      </w:r>
    </w:p>
    <w:p w14:paraId="16D65EF4"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6" w:history="1">
        <w:r w:rsidRPr="00423AFF">
          <w:rPr>
            <w:rFonts w:ascii="Arial" w:eastAsia="Times New Roman" w:hAnsi="Arial" w:cs="Arial"/>
            <w:color w:val="1155CC"/>
            <w:u w:val="single"/>
            <w:lang w:eastAsia="es-CR"/>
          </w:rPr>
          <w:t>https://www.earthdata.nasa.gov/</w:t>
        </w:r>
      </w:hyperlink>
    </w:p>
    <w:p w14:paraId="39056EB0" w14:textId="77777777" w:rsidR="00423AFF" w:rsidRPr="00423AFF" w:rsidRDefault="00423AFF" w:rsidP="00423AFF">
      <w:pPr>
        <w:numPr>
          <w:ilvl w:val="0"/>
          <w:numId w:val="8"/>
        </w:numPr>
        <w:spacing w:line="240" w:lineRule="auto"/>
        <w:ind w:left="350"/>
        <w:textAlignment w:val="baseline"/>
        <w:rPr>
          <w:rFonts w:ascii="Arial" w:eastAsia="Times New Roman" w:hAnsi="Arial" w:cs="Arial"/>
          <w:color w:val="000000"/>
          <w:lang w:eastAsia="es-CR"/>
        </w:rPr>
      </w:pPr>
      <w:proofErr w:type="spellStart"/>
      <w:r w:rsidRPr="00423AFF">
        <w:rPr>
          <w:rFonts w:ascii="Arial" w:eastAsia="Times New Roman" w:hAnsi="Arial" w:cs="Arial"/>
          <w:color w:val="000000"/>
          <w:lang w:eastAsia="es-CR"/>
        </w:rPr>
        <w:t>Resource</w:t>
      </w:r>
      <w:proofErr w:type="spellEnd"/>
      <w:r w:rsidRPr="00423AFF">
        <w:rPr>
          <w:rFonts w:ascii="Arial" w:eastAsia="Times New Roman" w:hAnsi="Arial" w:cs="Arial"/>
          <w:color w:val="000000"/>
          <w:lang w:eastAsia="es-CR"/>
        </w:rPr>
        <w:t xml:space="preserve"> Data</w:t>
      </w:r>
    </w:p>
    <w:p w14:paraId="20742AAF"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7" w:history="1">
        <w:r w:rsidRPr="00423AFF">
          <w:rPr>
            <w:rFonts w:ascii="Arial" w:eastAsia="Times New Roman" w:hAnsi="Arial" w:cs="Arial"/>
            <w:color w:val="1155CC"/>
            <w:u w:val="single"/>
            <w:lang w:eastAsia="es-CR"/>
          </w:rPr>
          <w:t>https://resourcewatch.org/</w:t>
        </w:r>
      </w:hyperlink>
    </w:p>
    <w:p w14:paraId="23963FC3" w14:textId="77777777" w:rsidR="00423AFF" w:rsidRPr="00423AFF" w:rsidRDefault="00423AFF" w:rsidP="00423AFF">
      <w:pPr>
        <w:numPr>
          <w:ilvl w:val="0"/>
          <w:numId w:val="9"/>
        </w:numPr>
        <w:spacing w:line="240" w:lineRule="auto"/>
        <w:ind w:left="350"/>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 xml:space="preserve">Dynamic </w:t>
      </w:r>
      <w:proofErr w:type="spellStart"/>
      <w:r w:rsidRPr="00423AFF">
        <w:rPr>
          <w:rFonts w:ascii="Arial" w:eastAsia="Times New Roman" w:hAnsi="Arial" w:cs="Arial"/>
          <w:color w:val="000000"/>
          <w:lang w:eastAsia="es-CR"/>
        </w:rPr>
        <w:t>World</w:t>
      </w:r>
      <w:proofErr w:type="spellEnd"/>
    </w:p>
    <w:p w14:paraId="5618DA8E"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8" w:history="1">
        <w:r w:rsidRPr="00423AFF">
          <w:rPr>
            <w:rFonts w:ascii="Arial" w:eastAsia="Times New Roman" w:hAnsi="Arial" w:cs="Arial"/>
            <w:color w:val="1155CC"/>
            <w:u w:val="single"/>
            <w:lang w:eastAsia="es-CR"/>
          </w:rPr>
          <w:t>https://dynamicworld.app/about</w:t>
        </w:r>
      </w:hyperlink>
    </w:p>
    <w:p w14:paraId="128554B4"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Un juego de datos de uso de la tierra de acceso libre ofrecido por Google en alianza con el </w:t>
      </w:r>
      <w:proofErr w:type="spellStart"/>
      <w:r w:rsidRPr="00423AFF">
        <w:rPr>
          <w:rFonts w:ascii="Arial" w:eastAsia="Times New Roman" w:hAnsi="Arial" w:cs="Arial"/>
          <w:color w:val="000000"/>
          <w:lang w:eastAsia="es-CR"/>
        </w:rPr>
        <w:t>World</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Resources</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Institute</w:t>
      </w:r>
      <w:proofErr w:type="spellEnd"/>
    </w:p>
    <w:p w14:paraId="200F2C13" w14:textId="77777777" w:rsidR="00423AFF" w:rsidRPr="00423AFF" w:rsidRDefault="00423AFF" w:rsidP="00423AFF">
      <w:pPr>
        <w:numPr>
          <w:ilvl w:val="0"/>
          <w:numId w:val="10"/>
        </w:numPr>
        <w:spacing w:line="240" w:lineRule="auto"/>
        <w:ind w:left="350"/>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 xml:space="preserve">Global South </w:t>
      </w:r>
      <w:proofErr w:type="spellStart"/>
      <w:r w:rsidRPr="00423AFF">
        <w:rPr>
          <w:rFonts w:ascii="Arial" w:eastAsia="Times New Roman" w:hAnsi="Arial" w:cs="Arial"/>
          <w:color w:val="000000"/>
          <w:lang w:eastAsia="es-CR"/>
        </w:rPr>
        <w:t>Climate</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Database</w:t>
      </w:r>
      <w:proofErr w:type="spellEnd"/>
      <w:r w:rsidRPr="00423AFF">
        <w:rPr>
          <w:rFonts w:ascii="Arial" w:eastAsia="Times New Roman" w:hAnsi="Arial" w:cs="Arial"/>
          <w:color w:val="000000"/>
          <w:lang w:eastAsia="es-CR"/>
        </w:rPr>
        <w:t xml:space="preserve"> (base de datos de investigadores/as y especialistas del Sur Global en los campos de la ciencia del clima, la política y la energía)</w:t>
      </w:r>
    </w:p>
    <w:p w14:paraId="011A8E9A"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hyperlink r:id="rId39" w:history="1">
        <w:r w:rsidRPr="00423AFF">
          <w:rPr>
            <w:rFonts w:ascii="Arial" w:eastAsia="Times New Roman" w:hAnsi="Arial" w:cs="Arial"/>
            <w:color w:val="1155CC"/>
            <w:u w:val="single"/>
            <w:lang w:eastAsia="es-CR"/>
          </w:rPr>
          <w:t>https://www.carbonbrief.org/global-south-climate-database/</w:t>
        </w:r>
      </w:hyperlink>
    </w:p>
    <w:p w14:paraId="72DD582C"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t>Información periodística sobre cambio climático en América Latina</w:t>
      </w:r>
    </w:p>
    <w:p w14:paraId="308C92F6"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1BEEB9DE"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proofErr w:type="spellStart"/>
      <w:r w:rsidRPr="00423AFF">
        <w:rPr>
          <w:rFonts w:ascii="Arial" w:eastAsia="Times New Roman" w:hAnsi="Arial" w:cs="Arial"/>
          <w:color w:val="000000"/>
          <w:lang w:eastAsia="es-CR"/>
        </w:rPr>
        <w:t>LatinClima</w:t>
      </w:r>
      <w:proofErr w:type="spellEnd"/>
      <w:r w:rsidRPr="00423AFF">
        <w:rPr>
          <w:rFonts w:ascii="Arial" w:eastAsia="Times New Roman" w:hAnsi="Arial" w:cs="Arial"/>
          <w:color w:val="000000"/>
          <w:lang w:eastAsia="es-CR"/>
        </w:rPr>
        <w:t xml:space="preserve">: </w:t>
      </w:r>
      <w:hyperlink r:id="rId40" w:history="1">
        <w:r w:rsidRPr="00423AFF">
          <w:rPr>
            <w:rFonts w:ascii="Arial" w:eastAsia="Times New Roman" w:hAnsi="Arial" w:cs="Arial"/>
            <w:color w:val="1155CC"/>
            <w:u w:val="single"/>
            <w:lang w:eastAsia="es-CR"/>
          </w:rPr>
          <w:t>www.latinclima.org</w:t>
        </w:r>
      </w:hyperlink>
      <w:r w:rsidRPr="00423AFF">
        <w:rPr>
          <w:rFonts w:ascii="Arial" w:eastAsia="Times New Roman" w:hAnsi="Arial" w:cs="Arial"/>
          <w:color w:val="000000"/>
          <w:lang w:eastAsia="es-CR"/>
        </w:rPr>
        <w:t xml:space="preserve"> (también red de periodistas)</w:t>
      </w:r>
    </w:p>
    <w:p w14:paraId="305D2C9A"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Revista Claves21: </w:t>
      </w:r>
      <w:hyperlink r:id="rId41" w:history="1">
        <w:r w:rsidRPr="00423AFF">
          <w:rPr>
            <w:rFonts w:ascii="Arial" w:eastAsia="Times New Roman" w:hAnsi="Arial" w:cs="Arial"/>
            <w:color w:val="1155CC"/>
            <w:u w:val="single"/>
            <w:lang w:eastAsia="es-CR"/>
          </w:rPr>
          <w:t>https://claves21.com.ar/</w:t>
        </w:r>
      </w:hyperlink>
    </w:p>
    <w:p w14:paraId="0184D735"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proofErr w:type="spellStart"/>
      <w:r w:rsidRPr="00423AFF">
        <w:rPr>
          <w:rFonts w:ascii="Arial" w:eastAsia="Times New Roman" w:hAnsi="Arial" w:cs="Arial"/>
          <w:color w:val="000000"/>
          <w:lang w:eastAsia="es-CR"/>
        </w:rPr>
        <w:t>ConexiónCOP</w:t>
      </w:r>
      <w:proofErr w:type="spellEnd"/>
      <w:r w:rsidRPr="00423AFF">
        <w:rPr>
          <w:rFonts w:ascii="Arial" w:eastAsia="Times New Roman" w:hAnsi="Arial" w:cs="Arial"/>
          <w:color w:val="000000"/>
          <w:lang w:eastAsia="es-CR"/>
        </w:rPr>
        <w:t xml:space="preserve">: </w:t>
      </w:r>
      <w:hyperlink r:id="rId42" w:history="1">
        <w:r w:rsidRPr="00423AFF">
          <w:rPr>
            <w:rFonts w:ascii="Arial" w:eastAsia="Times New Roman" w:hAnsi="Arial" w:cs="Arial"/>
            <w:color w:val="1155CC"/>
            <w:u w:val="single"/>
            <w:lang w:eastAsia="es-CR"/>
          </w:rPr>
          <w:t>https://conexioncop.com/</w:t>
        </w:r>
      </w:hyperlink>
    </w:p>
    <w:p w14:paraId="6040B5C3"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Periodistas por el Planeta: </w:t>
      </w:r>
      <w:hyperlink r:id="rId43" w:history="1">
        <w:r w:rsidRPr="00423AFF">
          <w:rPr>
            <w:rFonts w:ascii="Arial" w:eastAsia="Times New Roman" w:hAnsi="Arial" w:cs="Arial"/>
            <w:color w:val="1155CC"/>
            <w:u w:val="single"/>
            <w:lang w:eastAsia="es-CR"/>
          </w:rPr>
          <w:t>https://periodistasporelplaneta.com/</w:t>
        </w:r>
      </w:hyperlink>
    </w:p>
    <w:p w14:paraId="2D89EBCF" w14:textId="77777777" w:rsidR="00423AFF" w:rsidRPr="00423AFF" w:rsidRDefault="00423AFF" w:rsidP="00423AFF">
      <w:pPr>
        <w:spacing w:line="240" w:lineRule="auto"/>
        <w:rPr>
          <w:rFonts w:ascii="Times New Roman" w:eastAsia="Times New Roman" w:hAnsi="Times New Roman" w:cs="Times New Roman"/>
          <w:sz w:val="24"/>
          <w:szCs w:val="24"/>
          <w:lang w:val="en-US" w:eastAsia="es-CR"/>
        </w:rPr>
      </w:pPr>
      <w:r w:rsidRPr="00423AFF">
        <w:rPr>
          <w:rFonts w:ascii="Arial" w:eastAsia="Times New Roman" w:hAnsi="Arial" w:cs="Arial"/>
          <w:color w:val="000000"/>
          <w:lang w:val="en-US" w:eastAsia="es-CR"/>
        </w:rPr>
        <w:t xml:space="preserve">Newsletter Planeta: </w:t>
      </w:r>
      <w:hyperlink r:id="rId44" w:history="1">
        <w:r w:rsidRPr="00423AFF">
          <w:rPr>
            <w:rFonts w:ascii="Arial" w:eastAsia="Times New Roman" w:hAnsi="Arial" w:cs="Arial"/>
            <w:color w:val="1155CC"/>
            <w:u w:val="single"/>
            <w:lang w:val="en-US" w:eastAsia="es-CR"/>
          </w:rPr>
          <w:t>https://www.redaccion.com.ar/planeta/</w:t>
        </w:r>
      </w:hyperlink>
    </w:p>
    <w:p w14:paraId="1F282DB5"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INFOAMAZONIA: </w:t>
      </w:r>
      <w:hyperlink r:id="rId45" w:history="1">
        <w:r w:rsidRPr="00423AFF">
          <w:rPr>
            <w:rFonts w:ascii="Arial" w:eastAsia="Times New Roman" w:hAnsi="Arial" w:cs="Arial"/>
            <w:color w:val="1155CC"/>
            <w:u w:val="single"/>
            <w:lang w:eastAsia="es-CR"/>
          </w:rPr>
          <w:t>https://infoamazonia.org/es/</w:t>
        </w:r>
      </w:hyperlink>
    </w:p>
    <w:p w14:paraId="636E337F"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El </w:t>
      </w:r>
      <w:proofErr w:type="spellStart"/>
      <w:r w:rsidRPr="00423AFF">
        <w:rPr>
          <w:rFonts w:ascii="Arial" w:eastAsia="Times New Roman" w:hAnsi="Arial" w:cs="Arial"/>
          <w:color w:val="000000"/>
          <w:lang w:eastAsia="es-CR"/>
        </w:rPr>
        <w:t>Surti</w:t>
      </w:r>
      <w:proofErr w:type="spellEnd"/>
      <w:r w:rsidRPr="00423AFF">
        <w:rPr>
          <w:rFonts w:ascii="Arial" w:eastAsia="Times New Roman" w:hAnsi="Arial" w:cs="Arial"/>
          <w:color w:val="000000"/>
          <w:lang w:eastAsia="es-CR"/>
        </w:rPr>
        <w:t xml:space="preserve">: </w:t>
      </w:r>
      <w:hyperlink r:id="rId46" w:history="1">
        <w:r w:rsidRPr="00423AFF">
          <w:rPr>
            <w:rFonts w:ascii="Arial" w:eastAsia="Times New Roman" w:hAnsi="Arial" w:cs="Arial"/>
            <w:color w:val="1155CC"/>
            <w:u w:val="single"/>
            <w:lang w:eastAsia="es-CR"/>
          </w:rPr>
          <w:t>https://elsurti.com/</w:t>
        </w:r>
      </w:hyperlink>
    </w:p>
    <w:p w14:paraId="15BA7890" w14:textId="77777777" w:rsidR="00423AFF" w:rsidRPr="00423AFF" w:rsidRDefault="00423AFF" w:rsidP="00423AFF">
      <w:pPr>
        <w:spacing w:line="240" w:lineRule="auto"/>
        <w:rPr>
          <w:rFonts w:ascii="Times New Roman" w:eastAsia="Times New Roman" w:hAnsi="Times New Roman" w:cs="Times New Roman"/>
          <w:sz w:val="24"/>
          <w:szCs w:val="24"/>
          <w:lang w:val="en-US" w:eastAsia="es-CR"/>
        </w:rPr>
      </w:pPr>
      <w:r w:rsidRPr="00423AFF">
        <w:rPr>
          <w:rFonts w:ascii="Arial" w:eastAsia="Times New Roman" w:hAnsi="Arial" w:cs="Arial"/>
          <w:color w:val="000000"/>
          <w:lang w:val="en-US" w:eastAsia="es-CR"/>
        </w:rPr>
        <w:t xml:space="preserve">Climate Tracker: </w:t>
      </w:r>
      <w:hyperlink r:id="rId47" w:history="1">
        <w:r w:rsidRPr="00423AFF">
          <w:rPr>
            <w:rFonts w:ascii="Arial" w:eastAsia="Times New Roman" w:hAnsi="Arial" w:cs="Arial"/>
            <w:color w:val="1155CC"/>
            <w:u w:val="single"/>
            <w:lang w:val="en-US" w:eastAsia="es-CR"/>
          </w:rPr>
          <w:t>https://climatetrackerlatam.org/</w:t>
        </w:r>
      </w:hyperlink>
      <w:r w:rsidRPr="00423AFF">
        <w:rPr>
          <w:rFonts w:ascii="Arial" w:eastAsia="Times New Roman" w:hAnsi="Arial" w:cs="Arial"/>
          <w:color w:val="000000"/>
          <w:lang w:val="en-US" w:eastAsia="es-CR"/>
        </w:rPr>
        <w:t> </w:t>
      </w:r>
    </w:p>
    <w:p w14:paraId="2DAFF598"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t>Información sobre cambio climático con perspectiva regional</w:t>
      </w:r>
    </w:p>
    <w:p w14:paraId="526D946C"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50E3C2A8"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lastRenderedPageBreak/>
        <w:t xml:space="preserve">Programa EUROCLIMA+: </w:t>
      </w:r>
      <w:hyperlink r:id="rId48" w:history="1">
        <w:r w:rsidRPr="00423AFF">
          <w:rPr>
            <w:rFonts w:ascii="Arial" w:eastAsia="Times New Roman" w:hAnsi="Arial" w:cs="Arial"/>
            <w:color w:val="1155CC"/>
            <w:u w:val="single"/>
            <w:lang w:eastAsia="es-CR"/>
          </w:rPr>
          <w:t>https://www.euroclima.org/</w:t>
        </w:r>
      </w:hyperlink>
    </w:p>
    <w:p w14:paraId="4CAF958D"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Plataforma regional LEDS LAC: </w:t>
      </w:r>
      <w:hyperlink r:id="rId49" w:history="1">
        <w:r w:rsidRPr="00423AFF">
          <w:rPr>
            <w:rFonts w:ascii="Arial" w:eastAsia="Times New Roman" w:hAnsi="Arial" w:cs="Arial"/>
            <w:color w:val="1155CC"/>
            <w:u w:val="single"/>
            <w:lang w:eastAsia="es-CR"/>
          </w:rPr>
          <w:t>https://www.ledslac.org/en/</w:t>
        </w:r>
      </w:hyperlink>
    </w:p>
    <w:p w14:paraId="070918FE"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Alianza Clima y Desarrollo: </w:t>
      </w:r>
      <w:hyperlink r:id="rId50" w:history="1">
        <w:r w:rsidRPr="00423AFF">
          <w:rPr>
            <w:rFonts w:ascii="Arial" w:eastAsia="Times New Roman" w:hAnsi="Arial" w:cs="Arial"/>
            <w:color w:val="1155CC"/>
            <w:u w:val="single"/>
            <w:lang w:eastAsia="es-CR"/>
          </w:rPr>
          <w:t>https://cdkn.org/es/page/introduccion-2</w:t>
        </w:r>
      </w:hyperlink>
    </w:p>
    <w:p w14:paraId="031088CA"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Fundación Futuro Latinoamericano: </w:t>
      </w:r>
      <w:hyperlink r:id="rId51" w:history="1">
        <w:r w:rsidRPr="00423AFF">
          <w:rPr>
            <w:rFonts w:ascii="Arial" w:eastAsia="Times New Roman" w:hAnsi="Arial" w:cs="Arial"/>
            <w:color w:val="1155CC"/>
            <w:u w:val="single"/>
            <w:lang w:eastAsia="es-CR"/>
          </w:rPr>
          <w:t>https://www.ffla.net/es/</w:t>
        </w:r>
      </w:hyperlink>
    </w:p>
    <w:p w14:paraId="2C5C6FEC" w14:textId="77777777" w:rsidR="00423AFF" w:rsidRPr="00423AFF" w:rsidRDefault="00423AFF" w:rsidP="00423AFF">
      <w:pPr>
        <w:spacing w:line="240" w:lineRule="auto"/>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Banco Interamericano de Desarrollo: </w:t>
      </w:r>
      <w:hyperlink r:id="rId52" w:history="1">
        <w:r w:rsidRPr="00423AFF">
          <w:rPr>
            <w:rFonts w:ascii="Arial" w:eastAsia="Times New Roman" w:hAnsi="Arial" w:cs="Arial"/>
            <w:color w:val="1155CC"/>
            <w:u w:val="single"/>
            <w:lang w:eastAsia="es-CR"/>
          </w:rPr>
          <w:t>https://publications.iadb.org/es</w:t>
        </w:r>
      </w:hyperlink>
    </w:p>
    <w:p w14:paraId="713E6F99"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t>Herramientas de aplicación periodística</w:t>
      </w:r>
    </w:p>
    <w:p w14:paraId="034C40A3" w14:textId="77777777" w:rsidR="00423AFF" w:rsidRPr="00423AFF" w:rsidRDefault="00423AFF" w:rsidP="00423AFF">
      <w:pPr>
        <w:shd w:val="clear" w:color="auto" w:fill="FFFFFF"/>
        <w:spacing w:after="0" w:line="240" w:lineRule="auto"/>
        <w:rPr>
          <w:rFonts w:ascii="Times New Roman" w:eastAsia="Times New Roman" w:hAnsi="Times New Roman" w:cs="Times New Roman"/>
          <w:sz w:val="24"/>
          <w:szCs w:val="24"/>
          <w:lang w:eastAsia="es-CR"/>
        </w:rPr>
      </w:pPr>
      <w:r w:rsidRPr="00423AFF">
        <w:rPr>
          <w:rFonts w:ascii="Times New Roman" w:eastAsia="Times New Roman" w:hAnsi="Times New Roman" w:cs="Times New Roman"/>
          <w:sz w:val="24"/>
          <w:szCs w:val="24"/>
          <w:lang w:eastAsia="es-CR"/>
        </w:rPr>
        <w:t> </w:t>
      </w:r>
    </w:p>
    <w:p w14:paraId="1F587107" w14:textId="77777777" w:rsidR="00423AFF" w:rsidRPr="00423AFF" w:rsidRDefault="00423AFF" w:rsidP="00423AFF">
      <w:pPr>
        <w:numPr>
          <w:ilvl w:val="0"/>
          <w:numId w:val="11"/>
        </w:numPr>
        <w:shd w:val="clear" w:color="auto" w:fill="FFFFFF"/>
        <w:spacing w:after="0" w:line="240" w:lineRule="auto"/>
        <w:textAlignment w:val="baseline"/>
        <w:rPr>
          <w:rFonts w:ascii="Arial" w:eastAsia="Times New Roman" w:hAnsi="Arial" w:cs="Arial"/>
          <w:color w:val="000000"/>
          <w:lang w:val="en-US" w:eastAsia="es-CR"/>
        </w:rPr>
      </w:pPr>
      <w:hyperlink r:id="rId53" w:history="1">
        <w:r w:rsidRPr="00423AFF">
          <w:rPr>
            <w:rFonts w:ascii="Arial" w:eastAsia="Times New Roman" w:hAnsi="Arial" w:cs="Arial"/>
            <w:color w:val="000000"/>
            <w:u w:val="single"/>
            <w:lang w:val="en-US" w:eastAsia="es-CR"/>
          </w:rPr>
          <w:t>World Weather Attribution</w:t>
        </w:r>
      </w:hyperlink>
      <w:r w:rsidRPr="00423AFF">
        <w:rPr>
          <w:rFonts w:ascii="Arial" w:eastAsia="Times New Roman" w:hAnsi="Arial" w:cs="Arial"/>
          <w:color w:val="000000"/>
          <w:lang w:val="en-US" w:eastAsia="es-CR"/>
        </w:rPr>
        <w:t xml:space="preserve">, </w:t>
      </w:r>
      <w:hyperlink r:id="rId54" w:history="1">
        <w:r w:rsidRPr="00423AFF">
          <w:rPr>
            <w:rFonts w:ascii="Arial" w:eastAsia="Times New Roman" w:hAnsi="Arial" w:cs="Arial"/>
            <w:color w:val="1155CC"/>
            <w:u w:val="single"/>
            <w:lang w:val="en-US" w:eastAsia="es-CR"/>
          </w:rPr>
          <w:t>https://www.worldweatherattribution.org/</w:t>
        </w:r>
      </w:hyperlink>
    </w:p>
    <w:p w14:paraId="1EF4DBC9" w14:textId="77777777" w:rsidR="00423AFF" w:rsidRPr="00423AFF" w:rsidRDefault="00423AFF" w:rsidP="00423AFF">
      <w:pPr>
        <w:shd w:val="clear" w:color="auto" w:fill="FFFFFF"/>
        <w:spacing w:after="0" w:line="240" w:lineRule="auto"/>
        <w:ind w:left="720"/>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t xml:space="preserve">La </w:t>
      </w:r>
      <w:proofErr w:type="spellStart"/>
      <w:r w:rsidRPr="00423AFF">
        <w:rPr>
          <w:rFonts w:ascii="Arial" w:eastAsia="Times New Roman" w:hAnsi="Arial" w:cs="Arial"/>
          <w:color w:val="000000"/>
          <w:lang w:eastAsia="es-CR"/>
        </w:rPr>
        <w:t>World</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Weather</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Atribution</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initiative</w:t>
      </w:r>
      <w:proofErr w:type="spellEnd"/>
      <w:r w:rsidRPr="00423AFF">
        <w:rPr>
          <w:rFonts w:ascii="Arial" w:eastAsia="Times New Roman" w:hAnsi="Arial" w:cs="Arial"/>
          <w:color w:val="000000"/>
          <w:lang w:eastAsia="es-CR"/>
        </w:rPr>
        <w:t xml:space="preserve"> (WWA), realiza análisis de atribución de eventos climático extremos en tiempo real alrededor del mundo, con el fin de brindar los medios para establecer claras conexiones entre emisiones de gases de efecto invernadero y los eventos climáticos extremos, como tormentas, inundaciones, olas de calor y sequías.</w:t>
      </w:r>
    </w:p>
    <w:p w14:paraId="32A06804" w14:textId="77777777" w:rsidR="00423AFF" w:rsidRPr="00423AFF" w:rsidRDefault="00423AFF" w:rsidP="00423AFF">
      <w:pPr>
        <w:shd w:val="clear" w:color="auto" w:fill="FFFFFF"/>
        <w:spacing w:after="0" w:line="240" w:lineRule="auto"/>
        <w:ind w:left="720"/>
        <w:rPr>
          <w:rFonts w:ascii="Times New Roman" w:eastAsia="Times New Roman" w:hAnsi="Times New Roman" w:cs="Times New Roman"/>
          <w:sz w:val="24"/>
          <w:szCs w:val="24"/>
          <w:lang w:eastAsia="es-CR"/>
        </w:rPr>
      </w:pPr>
      <w:r w:rsidRPr="00423AFF">
        <w:rPr>
          <w:rFonts w:ascii="Times New Roman" w:eastAsia="Times New Roman" w:hAnsi="Times New Roman" w:cs="Times New Roman"/>
          <w:sz w:val="24"/>
          <w:szCs w:val="24"/>
          <w:lang w:eastAsia="es-CR"/>
        </w:rPr>
        <w:t> </w:t>
      </w:r>
    </w:p>
    <w:p w14:paraId="4EC32B8E" w14:textId="77777777" w:rsidR="00423AFF" w:rsidRPr="00423AFF" w:rsidRDefault="00423AFF" w:rsidP="00423AFF">
      <w:pPr>
        <w:numPr>
          <w:ilvl w:val="0"/>
          <w:numId w:val="12"/>
        </w:numPr>
        <w:shd w:val="clear" w:color="auto" w:fill="FFFFFF"/>
        <w:spacing w:after="0" w:line="240" w:lineRule="auto"/>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 xml:space="preserve">Para interpretar estudios científicos adecuadamente (cómo ubicarlos, leerlos y desmenuzarlos en (capítulo 2 sobre herramientas desde el periodismo de ciencia): </w:t>
      </w:r>
      <w:hyperlink r:id="rId55" w:history="1">
        <w:r w:rsidRPr="00423AFF">
          <w:rPr>
            <w:rFonts w:ascii="Arial" w:eastAsia="Times New Roman" w:hAnsi="Arial" w:cs="Arial"/>
            <w:color w:val="1155CC"/>
            <w:u w:val="single"/>
            <w:lang w:eastAsia="es-CR"/>
          </w:rPr>
          <w:t>https://saludsindanio.org/sites/default/files/documents-files/6615/guia%20para%20periodistas.pdf</w:t>
        </w:r>
      </w:hyperlink>
    </w:p>
    <w:p w14:paraId="306AD914" w14:textId="77777777" w:rsidR="00423AFF" w:rsidRPr="00423AFF" w:rsidRDefault="00423AFF" w:rsidP="00423AFF">
      <w:pPr>
        <w:shd w:val="clear" w:color="auto" w:fill="FFFFFF"/>
        <w:spacing w:after="0" w:line="240" w:lineRule="auto"/>
        <w:ind w:left="720"/>
        <w:rPr>
          <w:rFonts w:ascii="Times New Roman" w:eastAsia="Times New Roman" w:hAnsi="Times New Roman" w:cs="Times New Roman"/>
          <w:sz w:val="24"/>
          <w:szCs w:val="24"/>
          <w:lang w:eastAsia="es-CR"/>
        </w:rPr>
      </w:pPr>
      <w:r w:rsidRPr="00423AFF">
        <w:rPr>
          <w:rFonts w:ascii="Times New Roman" w:eastAsia="Times New Roman" w:hAnsi="Times New Roman" w:cs="Times New Roman"/>
          <w:sz w:val="24"/>
          <w:szCs w:val="24"/>
          <w:lang w:eastAsia="es-CR"/>
        </w:rPr>
        <w:t> </w:t>
      </w:r>
    </w:p>
    <w:p w14:paraId="0E169CBA" w14:textId="77777777" w:rsidR="00423AFF" w:rsidRPr="00423AFF" w:rsidRDefault="00423AFF" w:rsidP="00423AFF">
      <w:pPr>
        <w:numPr>
          <w:ilvl w:val="0"/>
          <w:numId w:val="13"/>
        </w:numPr>
        <w:spacing w:line="240" w:lineRule="auto"/>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 xml:space="preserve">Recursos sobre periodismo de soluciones, Salud sin Daño: </w:t>
      </w:r>
      <w:hyperlink r:id="rId56" w:history="1">
        <w:r w:rsidRPr="00423AFF">
          <w:rPr>
            <w:rFonts w:ascii="Arial" w:eastAsia="Times New Roman" w:hAnsi="Arial" w:cs="Arial"/>
            <w:color w:val="1155CC"/>
            <w:u w:val="single"/>
            <w:lang w:eastAsia="es-CR"/>
          </w:rPr>
          <w:t>https://docs.google.com/document/d/1pUhwux2RRxUe_KjZfu8euFn_9gRc8upaf4bSQI3edyE/mobilebasic?urp=gmail_link</w:t>
        </w:r>
      </w:hyperlink>
    </w:p>
    <w:p w14:paraId="1487317D"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p>
    <w:p w14:paraId="21823871" w14:textId="77777777" w:rsidR="00423AFF" w:rsidRPr="00423AFF" w:rsidRDefault="00423AFF" w:rsidP="00423AFF">
      <w:pPr>
        <w:spacing w:before="480" w:after="0" w:line="240" w:lineRule="auto"/>
        <w:outlineLvl w:val="0"/>
        <w:rPr>
          <w:rFonts w:ascii="Times New Roman" w:eastAsia="Times New Roman" w:hAnsi="Times New Roman" w:cs="Times New Roman"/>
          <w:b/>
          <w:bCs/>
          <w:kern w:val="36"/>
          <w:sz w:val="48"/>
          <w:szCs w:val="48"/>
          <w:lang w:eastAsia="es-CR"/>
        </w:rPr>
      </w:pPr>
      <w:r w:rsidRPr="00423AFF">
        <w:rPr>
          <w:rFonts w:ascii="Arial" w:eastAsia="Times New Roman" w:hAnsi="Arial" w:cs="Arial"/>
          <w:b/>
          <w:bCs/>
          <w:color w:val="0B5394"/>
          <w:kern w:val="36"/>
          <w:sz w:val="24"/>
          <w:szCs w:val="24"/>
          <w:lang w:eastAsia="es-CR"/>
        </w:rPr>
        <w:t>Otros recursos periodísticos </w:t>
      </w:r>
    </w:p>
    <w:p w14:paraId="1BBC0B17" w14:textId="77777777" w:rsidR="00423AFF" w:rsidRPr="00423AFF" w:rsidRDefault="00423AFF" w:rsidP="00423AFF">
      <w:pPr>
        <w:spacing w:after="0" w:line="240" w:lineRule="auto"/>
        <w:rPr>
          <w:rFonts w:ascii="Times New Roman" w:eastAsia="Times New Roman" w:hAnsi="Times New Roman" w:cs="Times New Roman"/>
          <w:sz w:val="24"/>
          <w:szCs w:val="24"/>
          <w:lang w:eastAsia="es-CR"/>
        </w:rPr>
      </w:pPr>
      <w:r w:rsidRPr="00423AFF">
        <w:rPr>
          <w:rFonts w:ascii="Times New Roman" w:eastAsia="Times New Roman" w:hAnsi="Times New Roman" w:cs="Times New Roman"/>
          <w:sz w:val="24"/>
          <w:szCs w:val="24"/>
          <w:lang w:eastAsia="es-CR"/>
        </w:rPr>
        <w:br/>
      </w:r>
    </w:p>
    <w:p w14:paraId="18022223" w14:textId="77777777" w:rsidR="00423AFF" w:rsidRPr="00423AFF" w:rsidRDefault="00423AFF" w:rsidP="00423AFF">
      <w:pPr>
        <w:numPr>
          <w:ilvl w:val="0"/>
          <w:numId w:val="14"/>
        </w:numPr>
        <w:spacing w:line="240" w:lineRule="auto"/>
        <w:textAlignment w:val="baseline"/>
        <w:rPr>
          <w:rFonts w:ascii="Arial" w:eastAsia="Times New Roman" w:hAnsi="Arial" w:cs="Arial"/>
          <w:color w:val="000000"/>
          <w:lang w:eastAsia="es-CR"/>
        </w:rPr>
      </w:pPr>
      <w:hyperlink r:id="rId57" w:history="1">
        <w:r w:rsidRPr="00423AFF">
          <w:rPr>
            <w:rFonts w:ascii="Arial" w:eastAsia="Times New Roman" w:hAnsi="Arial" w:cs="Arial"/>
            <w:color w:val="1155CC"/>
            <w:u w:val="single"/>
            <w:lang w:eastAsia="es-CR"/>
          </w:rPr>
          <w:t>https://www.flickr.com/photos/unfccc/sets/</w:t>
        </w:r>
      </w:hyperlink>
      <w:r w:rsidRPr="00423AFF">
        <w:rPr>
          <w:rFonts w:ascii="Arial" w:eastAsia="Times New Roman" w:hAnsi="Arial" w:cs="Arial"/>
          <w:color w:val="000000"/>
          <w:lang w:eastAsia="es-CR"/>
        </w:rPr>
        <w:t xml:space="preserve"> (fotos de la Secretaría de Cambio Climático de Naciones Unidas libres de uso con créditos y sin alteración).</w:t>
      </w:r>
    </w:p>
    <w:p w14:paraId="24E455B5" w14:textId="77777777" w:rsidR="00423AFF" w:rsidRPr="00423AFF" w:rsidRDefault="00423AFF" w:rsidP="00423AFF">
      <w:pPr>
        <w:numPr>
          <w:ilvl w:val="0"/>
          <w:numId w:val="14"/>
        </w:numPr>
        <w:spacing w:line="240" w:lineRule="auto"/>
        <w:textAlignment w:val="baseline"/>
        <w:rPr>
          <w:rFonts w:ascii="Arial" w:eastAsia="Times New Roman" w:hAnsi="Arial" w:cs="Arial"/>
          <w:color w:val="000000"/>
          <w:lang w:eastAsia="es-CR"/>
        </w:rPr>
      </w:pPr>
      <w:proofErr w:type="spellStart"/>
      <w:r w:rsidRPr="00423AFF">
        <w:rPr>
          <w:rFonts w:ascii="Arial" w:eastAsia="Times New Roman" w:hAnsi="Arial" w:cs="Arial"/>
          <w:color w:val="000000"/>
          <w:lang w:eastAsia="es-CR"/>
        </w:rPr>
        <w:t>Fourish</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studio</w:t>
      </w:r>
      <w:proofErr w:type="spellEnd"/>
      <w:r w:rsidRPr="00423AFF">
        <w:rPr>
          <w:rFonts w:ascii="Arial" w:eastAsia="Times New Roman" w:hAnsi="Arial" w:cs="Arial"/>
          <w:color w:val="000000"/>
          <w:lang w:eastAsia="es-CR"/>
        </w:rPr>
        <w:t xml:space="preserve">, </w:t>
      </w:r>
      <w:hyperlink r:id="rId58" w:history="1">
        <w:r w:rsidRPr="00423AFF">
          <w:rPr>
            <w:rFonts w:ascii="Arial" w:eastAsia="Times New Roman" w:hAnsi="Arial" w:cs="Arial"/>
            <w:color w:val="1155CC"/>
            <w:u w:val="single"/>
            <w:lang w:eastAsia="es-CR"/>
          </w:rPr>
          <w:t>https://flourish.studio/</w:t>
        </w:r>
      </w:hyperlink>
      <w:r w:rsidRPr="00423AFF">
        <w:rPr>
          <w:rFonts w:ascii="Arial" w:eastAsia="Times New Roman" w:hAnsi="Arial" w:cs="Arial"/>
          <w:color w:val="000000"/>
          <w:lang w:eastAsia="es-CR"/>
        </w:rPr>
        <w:t xml:space="preserve">, para visualización de datos y </w:t>
      </w:r>
      <w:proofErr w:type="spellStart"/>
      <w:r w:rsidRPr="00423AFF">
        <w:rPr>
          <w:rFonts w:ascii="Arial" w:eastAsia="Times New Roman" w:hAnsi="Arial" w:cs="Arial"/>
          <w:color w:val="000000"/>
          <w:lang w:eastAsia="es-CR"/>
        </w:rPr>
        <w:t>story</w:t>
      </w:r>
      <w:proofErr w:type="spellEnd"/>
      <w:r w:rsidRPr="00423AFF">
        <w:rPr>
          <w:rFonts w:ascii="Arial" w:eastAsia="Times New Roman" w:hAnsi="Arial" w:cs="Arial"/>
          <w:color w:val="000000"/>
          <w:lang w:eastAsia="es-CR"/>
        </w:rPr>
        <w:t xml:space="preserve"> </w:t>
      </w:r>
      <w:proofErr w:type="spellStart"/>
      <w:r w:rsidRPr="00423AFF">
        <w:rPr>
          <w:rFonts w:ascii="Arial" w:eastAsia="Times New Roman" w:hAnsi="Arial" w:cs="Arial"/>
          <w:color w:val="000000"/>
          <w:lang w:eastAsia="es-CR"/>
        </w:rPr>
        <w:t>telling</w:t>
      </w:r>
      <w:proofErr w:type="spellEnd"/>
    </w:p>
    <w:p w14:paraId="66B8D50C" w14:textId="77777777" w:rsidR="00423AFF" w:rsidRPr="00423AFF" w:rsidRDefault="00423AFF" w:rsidP="00423AFF">
      <w:pPr>
        <w:numPr>
          <w:ilvl w:val="0"/>
          <w:numId w:val="14"/>
        </w:numPr>
        <w:spacing w:line="240" w:lineRule="auto"/>
        <w:textAlignment w:val="baseline"/>
        <w:rPr>
          <w:rFonts w:ascii="Arial" w:eastAsia="Times New Roman" w:hAnsi="Arial" w:cs="Arial"/>
          <w:color w:val="000000"/>
          <w:lang w:eastAsia="es-CR"/>
        </w:rPr>
      </w:pPr>
      <w:r w:rsidRPr="00423AFF">
        <w:rPr>
          <w:rFonts w:ascii="Arial" w:eastAsia="Times New Roman" w:hAnsi="Arial" w:cs="Arial"/>
          <w:color w:val="000000"/>
          <w:lang w:eastAsia="es-CR"/>
        </w:rPr>
        <w:t xml:space="preserve">Herramientas de Google para periodistas y redacciones, </w:t>
      </w:r>
      <w:hyperlink r:id="rId59" w:history="1">
        <w:r w:rsidRPr="00423AFF">
          <w:rPr>
            <w:rFonts w:ascii="Arial" w:eastAsia="Times New Roman" w:hAnsi="Arial" w:cs="Arial"/>
            <w:color w:val="1155CC"/>
            <w:u w:val="single"/>
            <w:lang w:eastAsia="es-CR"/>
          </w:rPr>
          <w:t>https://docs.google.com/document/d/1c-009-HhJTQK0nrUB47gCLnIUMmzmMv_ufrP9Xg4Ocg/edit</w:t>
        </w:r>
      </w:hyperlink>
    </w:p>
    <w:p w14:paraId="5BD21476" w14:textId="77777777" w:rsidR="00423AFF" w:rsidRPr="00423AFF" w:rsidRDefault="00423AFF" w:rsidP="00423AFF">
      <w:pPr>
        <w:spacing w:line="240" w:lineRule="auto"/>
        <w:jc w:val="center"/>
        <w:rPr>
          <w:rFonts w:ascii="Times New Roman" w:eastAsia="Times New Roman" w:hAnsi="Times New Roman" w:cs="Times New Roman"/>
          <w:sz w:val="24"/>
          <w:szCs w:val="24"/>
          <w:lang w:eastAsia="es-CR"/>
        </w:rPr>
      </w:pPr>
      <w:r w:rsidRPr="00423AFF">
        <w:rPr>
          <w:rFonts w:ascii="Arial" w:eastAsia="Times New Roman" w:hAnsi="Arial" w:cs="Arial"/>
          <w:color w:val="000000"/>
          <w:lang w:eastAsia="es-CR"/>
        </w:rPr>
        <w:br/>
      </w:r>
    </w:p>
    <w:p w14:paraId="3E9ED9F6" w14:textId="77777777" w:rsidR="00423AFF" w:rsidRDefault="00423AFF"/>
    <w:sectPr w:rsidR="00423A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648"/>
    <w:multiLevelType w:val="multilevel"/>
    <w:tmpl w:val="04B8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626CB"/>
    <w:multiLevelType w:val="multilevel"/>
    <w:tmpl w:val="F84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D56CD"/>
    <w:multiLevelType w:val="multilevel"/>
    <w:tmpl w:val="7FA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2722A"/>
    <w:multiLevelType w:val="multilevel"/>
    <w:tmpl w:val="170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36A19"/>
    <w:multiLevelType w:val="multilevel"/>
    <w:tmpl w:val="148C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71B13"/>
    <w:multiLevelType w:val="multilevel"/>
    <w:tmpl w:val="C16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579F5"/>
    <w:multiLevelType w:val="multilevel"/>
    <w:tmpl w:val="078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511F7"/>
    <w:multiLevelType w:val="multilevel"/>
    <w:tmpl w:val="E99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C6696"/>
    <w:multiLevelType w:val="multilevel"/>
    <w:tmpl w:val="CAC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B6AF0"/>
    <w:multiLevelType w:val="multilevel"/>
    <w:tmpl w:val="88B8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C584D"/>
    <w:multiLevelType w:val="multilevel"/>
    <w:tmpl w:val="6FD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D2FA9"/>
    <w:multiLevelType w:val="multilevel"/>
    <w:tmpl w:val="417C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912B2"/>
    <w:multiLevelType w:val="multilevel"/>
    <w:tmpl w:val="EE0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42599"/>
    <w:multiLevelType w:val="multilevel"/>
    <w:tmpl w:val="28E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513800">
    <w:abstractNumId w:val="10"/>
  </w:num>
  <w:num w:numId="2" w16cid:durableId="1370715333">
    <w:abstractNumId w:val="5"/>
  </w:num>
  <w:num w:numId="3" w16cid:durableId="41174022">
    <w:abstractNumId w:val="8"/>
  </w:num>
  <w:num w:numId="4" w16cid:durableId="1555847024">
    <w:abstractNumId w:val="7"/>
  </w:num>
  <w:num w:numId="5" w16cid:durableId="437943671">
    <w:abstractNumId w:val="13"/>
  </w:num>
  <w:num w:numId="6" w16cid:durableId="8217855">
    <w:abstractNumId w:val="11"/>
  </w:num>
  <w:num w:numId="7" w16cid:durableId="1529416083">
    <w:abstractNumId w:val="0"/>
  </w:num>
  <w:num w:numId="8" w16cid:durableId="1893300769">
    <w:abstractNumId w:val="4"/>
  </w:num>
  <w:num w:numId="9" w16cid:durableId="214977150">
    <w:abstractNumId w:val="12"/>
  </w:num>
  <w:num w:numId="10" w16cid:durableId="1980722555">
    <w:abstractNumId w:val="9"/>
  </w:num>
  <w:num w:numId="11" w16cid:durableId="1312520122">
    <w:abstractNumId w:val="2"/>
  </w:num>
  <w:num w:numId="12" w16cid:durableId="1723138324">
    <w:abstractNumId w:val="6"/>
  </w:num>
  <w:num w:numId="13" w16cid:durableId="2065373473">
    <w:abstractNumId w:val="1"/>
  </w:num>
  <w:num w:numId="14" w16cid:durableId="121192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FF"/>
    <w:rsid w:val="00423A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CD99"/>
  <w15:chartTrackingRefBased/>
  <w15:docId w15:val="{EBEE3191-F757-49D2-A259-D1FCA85F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23A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AFF"/>
    <w:rPr>
      <w:rFonts w:ascii="Times New Roman" w:eastAsia="Times New Roman" w:hAnsi="Times New Roman" w:cs="Times New Roman"/>
      <w:b/>
      <w:bCs/>
      <w:kern w:val="36"/>
      <w:sz w:val="48"/>
      <w:szCs w:val="48"/>
      <w:lang w:eastAsia="es-CR"/>
    </w:rPr>
  </w:style>
  <w:style w:type="paragraph" w:styleId="NormalWeb">
    <w:name w:val="Normal (Web)"/>
    <w:basedOn w:val="Normal"/>
    <w:uiPriority w:val="99"/>
    <w:semiHidden/>
    <w:unhideWhenUsed/>
    <w:rsid w:val="00423AF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423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5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rutadelclima.org/danos-y-perdidas/" TargetMode="External"/><Relationship Id="rId18" Type="http://schemas.openxmlformats.org/officeDocument/2006/relationships/hyperlink" Target="https://earthjournalism.net/resources/reporting-from-the-un-treaty-cops-and-other-climate-and-environmental-conferences-tips" TargetMode="External"/><Relationship Id="rId26" Type="http://schemas.openxmlformats.org/officeDocument/2006/relationships/hyperlink" Target="https://public.wmo.int/es/estado-del-clima-en-am%C3%A9rica-latina-y-el-caribe-07" TargetMode="External"/><Relationship Id="rId39" Type="http://schemas.openxmlformats.org/officeDocument/2006/relationships/hyperlink" Target="https://www.carbonbrief.org/global-south-climate-database/" TargetMode="External"/><Relationship Id="rId21" Type="http://schemas.openxmlformats.org/officeDocument/2006/relationships/hyperlink" Target="https://publications.iadb.org/es/guia-para-periodistas-sobre-cambio-climatico-2022" TargetMode="External"/><Relationship Id="rId34" Type="http://schemas.openxmlformats.org/officeDocument/2006/relationships/hyperlink" Target="https://www.climatewatchdata.org/" TargetMode="External"/><Relationship Id="rId42" Type="http://schemas.openxmlformats.org/officeDocument/2006/relationships/hyperlink" Target="https://conexioncop.com/" TargetMode="External"/><Relationship Id="rId47" Type="http://schemas.openxmlformats.org/officeDocument/2006/relationships/hyperlink" Target="https://climatetrackerlatam.org/" TargetMode="External"/><Relationship Id="rId50" Type="http://schemas.openxmlformats.org/officeDocument/2006/relationships/hyperlink" Target="https://cdkn.org/es/page/introduccion-2" TargetMode="External"/><Relationship Id="rId55" Type="http://schemas.openxmlformats.org/officeDocument/2006/relationships/hyperlink" Target="https://saludsindanio.org/sites/default/files/documents-files/6615/guia%20para%20periodistas.pdf" TargetMode="External"/><Relationship Id="rId7" Type="http://schemas.openxmlformats.org/officeDocument/2006/relationships/hyperlink" Target="https://conexioncop.com/glosario/" TargetMode="External"/><Relationship Id="rId2" Type="http://schemas.openxmlformats.org/officeDocument/2006/relationships/styles" Target="styles.xml"/><Relationship Id="rId16" Type="http://schemas.openxmlformats.org/officeDocument/2006/relationships/hyperlink" Target="https://saludsindanio.org/cambio-climatico/guia-periodistas" TargetMode="External"/><Relationship Id="rId29" Type="http://schemas.openxmlformats.org/officeDocument/2006/relationships/hyperlink" Target="https://accionclimaticaensalud.org/hojaderuta" TargetMode="External"/><Relationship Id="rId11" Type="http://schemas.openxmlformats.org/officeDocument/2006/relationships/hyperlink" Target="https://www.un.org/es/climatechange/net-zero-coalition" TargetMode="External"/><Relationship Id="rId24" Type="http://schemas.openxmlformats.org/officeDocument/2006/relationships/hyperlink" Target="https://www.lancetcountdown.org/2021-report/" TargetMode="External"/><Relationship Id="rId32" Type="http://schemas.openxmlformats.org/officeDocument/2006/relationships/hyperlink" Target="https://datos.bancomundial.org/indicator/EN.ATM.GHGT.KT.CE" TargetMode="External"/><Relationship Id="rId37" Type="http://schemas.openxmlformats.org/officeDocument/2006/relationships/hyperlink" Target="https://resourcewatch.org/" TargetMode="External"/><Relationship Id="rId40" Type="http://schemas.openxmlformats.org/officeDocument/2006/relationships/hyperlink" Target="http://www.latinclima.org" TargetMode="External"/><Relationship Id="rId45" Type="http://schemas.openxmlformats.org/officeDocument/2006/relationships/hyperlink" Target="https://infoamazonia.org/es/" TargetMode="External"/><Relationship Id="rId53" Type="http://schemas.openxmlformats.org/officeDocument/2006/relationships/hyperlink" Target="about:blank" TargetMode="External"/><Relationship Id="rId58" Type="http://schemas.openxmlformats.org/officeDocument/2006/relationships/hyperlink" Target="https://flourish.studio/" TargetMode="External"/><Relationship Id="rId5" Type="http://schemas.openxmlformats.org/officeDocument/2006/relationships/hyperlink" Target="https://www.unicef.org/lac/sites/unicef.org.lac/files/2021-07/glosario-climatico-para-jovenes.pdf" TargetMode="External"/><Relationship Id="rId61" Type="http://schemas.openxmlformats.org/officeDocument/2006/relationships/theme" Target="theme/theme1.xml"/><Relationship Id="rId19" Type="http://schemas.openxmlformats.org/officeDocument/2006/relationships/hyperlink" Target="https://latinclima.org/documentos/guias-y-manuales" TargetMode="External"/><Relationship Id="rId14" Type="http://schemas.openxmlformats.org/officeDocument/2006/relationships/hyperlink" Target="https://larutadelclima.org/guia-cop27/" TargetMode="External"/><Relationship Id="rId22" Type="http://schemas.openxmlformats.org/officeDocument/2006/relationships/hyperlink" Target="https://unfccc.int/es/news/informe-de-sintesis-actualizado-de-ndc-se-confirman-las-tendencias-preocupantes" TargetMode="External"/><Relationship Id="rId27" Type="http://schemas.openxmlformats.org/officeDocument/2006/relationships/hyperlink" Target="https://www.ipcc.ch/languages-2/spanish/ipcc-en-espanol-publications/" TargetMode="External"/><Relationship Id="rId30" Type="http://schemas.openxmlformats.org/officeDocument/2006/relationships/hyperlink" Target="https://www.globalforestwatch.org/" TargetMode="External"/><Relationship Id="rId35" Type="http://schemas.openxmlformats.org/officeDocument/2006/relationships/hyperlink" Target="https://www.fao.org/faostat/en/" TargetMode="External"/><Relationship Id="rId43" Type="http://schemas.openxmlformats.org/officeDocument/2006/relationships/hyperlink" Target="https://periodistasporelplaneta.com/" TargetMode="External"/><Relationship Id="rId48" Type="http://schemas.openxmlformats.org/officeDocument/2006/relationships/hyperlink" Target="https://www.euroclima.org/" TargetMode="External"/><Relationship Id="rId56" Type="http://schemas.openxmlformats.org/officeDocument/2006/relationships/hyperlink" Target="https://docs.google.com/document/d/1pUhwux2RRxUe_KjZfu8euFn_9gRc8upaf4bSQI3edyE/mobilebasic?urp=gmail_link" TargetMode="External"/><Relationship Id="rId8" Type="http://schemas.openxmlformats.org/officeDocument/2006/relationships/hyperlink" Target="https://www.ipcc.ch/site/assets/uploads/2018/08/WGI_AR5_glossary_ES.pdf" TargetMode="External"/><Relationship Id="rId51" Type="http://schemas.openxmlformats.org/officeDocument/2006/relationships/hyperlink" Target="https://www.ffla.net/es/" TargetMode="External"/><Relationship Id="rId3" Type="http://schemas.openxmlformats.org/officeDocument/2006/relationships/settings" Target="settings.xml"/><Relationship Id="rId12" Type="http://schemas.openxmlformats.org/officeDocument/2006/relationships/hyperlink" Target="https://farn.org.ar/wp-content/uploads/2022/07/DOC_GLOSARIO-Mercados-Carbono-1.pdf" TargetMode="External"/><Relationship Id="rId17" Type="http://schemas.openxmlformats.org/officeDocument/2006/relationships/hyperlink" Target="https://www.worldweatherattribution.org/wp-content/uploads/ESP_WWA-Como-informar-sobre-eventos-meteorolo%CC%81gicos-extremos-y-cambio-clima%CC%81tico.pdf" TargetMode="External"/><Relationship Id="rId25" Type="http://schemas.openxmlformats.org/officeDocument/2006/relationships/hyperlink" Target="https://www.bancomundial.org/es/news/press-release/2022/09/13/banco-mundial-accion-climatica-urgente-america-latina-caribe-acelerar-transicion-bajas-emisiones-de-carbono" TargetMode="External"/><Relationship Id="rId33" Type="http://schemas.openxmlformats.org/officeDocument/2006/relationships/hyperlink" Target="https://unfccc.int/es" TargetMode="External"/><Relationship Id="rId38" Type="http://schemas.openxmlformats.org/officeDocument/2006/relationships/hyperlink" Target="https://dynamicworld.app/about" TargetMode="External"/><Relationship Id="rId46" Type="http://schemas.openxmlformats.org/officeDocument/2006/relationships/hyperlink" Target="https://elsurti.com/" TargetMode="External"/><Relationship Id="rId59" Type="http://schemas.openxmlformats.org/officeDocument/2006/relationships/hyperlink" Target="https://docs.google.com/document/d/1c-009-HhJTQK0nrUB47gCLnIUMmzmMv_ufrP9Xg4Ocg/edit" TargetMode="External"/><Relationship Id="rId20" Type="http://schemas.openxmlformats.org/officeDocument/2006/relationships/hyperlink" Target="https://climatetrackerlatam.org/herramientas/" TargetMode="External"/><Relationship Id="rId41" Type="http://schemas.openxmlformats.org/officeDocument/2006/relationships/hyperlink" Target="https://claves21.com.ar/" TargetMode="External"/><Relationship Id="rId54" Type="http://schemas.openxmlformats.org/officeDocument/2006/relationships/hyperlink" Target="https://www.worldweatherattribution.org/" TargetMode="External"/><Relationship Id="rId1" Type="http://schemas.openxmlformats.org/officeDocument/2006/relationships/numbering" Target="numbering.xml"/><Relationship Id="rId6" Type="http://schemas.openxmlformats.org/officeDocument/2006/relationships/hyperlink" Target="https://saludsindanio.org/glosarioCC" TargetMode="External"/><Relationship Id="rId15" Type="http://schemas.openxmlformats.org/officeDocument/2006/relationships/hyperlink" Target="https://chequeado.com/guiasdesinfo/cambioclimatico.html" TargetMode="External"/><Relationship Id="rId23" Type="http://schemas.openxmlformats.org/officeDocument/2006/relationships/hyperlink" Target="https://www.unep.org/es/resources/emissions-gap-report-2021" TargetMode="External"/><Relationship Id="rId28" Type="http://schemas.openxmlformats.org/officeDocument/2006/relationships/hyperlink" Target="https://saludsindanio.org/HuellaClimaticaSalud" TargetMode="External"/><Relationship Id="rId36" Type="http://schemas.openxmlformats.org/officeDocument/2006/relationships/hyperlink" Target="https://www.earthdata.nasa.gov/" TargetMode="External"/><Relationship Id="rId49" Type="http://schemas.openxmlformats.org/officeDocument/2006/relationships/hyperlink" Target="https://www.ledslac.org/en/" TargetMode="External"/><Relationship Id="rId57" Type="http://schemas.openxmlformats.org/officeDocument/2006/relationships/hyperlink" Target="https://www.flickr.com/photos/unfccc/sets/" TargetMode="External"/><Relationship Id="rId10" Type="http://schemas.openxmlformats.org/officeDocument/2006/relationships/hyperlink" Target="https://www.un.org/es/climatechange/paris-agreement" TargetMode="External"/><Relationship Id="rId31" Type="http://schemas.openxmlformats.org/officeDocument/2006/relationships/hyperlink" Target="https://climateactiontracker.org/" TargetMode="External"/><Relationship Id="rId44" Type="http://schemas.openxmlformats.org/officeDocument/2006/relationships/hyperlink" Target="https://www.redaccion.com.ar/planeta/" TargetMode="External"/><Relationship Id="rId52" Type="http://schemas.openxmlformats.org/officeDocument/2006/relationships/hyperlink" Target="https://publications.iadb.org/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ldweatherattribution.org/wp-content/uploads/ESP_WWA-Como-informar-sobre-eventos-meteorolo%CC%81gicos-extremos-y-cambio-clima%CC%81tic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9625</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Katiana Murillo</dc:creator>
  <cp:keywords/>
  <dc:description/>
  <cp:lastModifiedBy>Katiana Murillo</cp:lastModifiedBy>
  <cp:revision>1</cp:revision>
  <dcterms:created xsi:type="dcterms:W3CDTF">2022-12-19T15:11:00Z</dcterms:created>
  <dcterms:modified xsi:type="dcterms:W3CDTF">2022-12-19T15:12:00Z</dcterms:modified>
</cp:coreProperties>
</file>